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495"/>
      </w:tblGrid>
      <w:tr w:rsidR="004E2EE0" w:rsidRPr="00D8685E">
        <w:trPr>
          <w:trHeight w:hRule="exact" w:val="1480"/>
        </w:trPr>
        <w:tc>
          <w:tcPr>
            <w:tcW w:w="9495" w:type="dxa"/>
          </w:tcPr>
          <w:p w:rsidR="004E2EE0" w:rsidRPr="00D8685E" w:rsidRDefault="001C08E0">
            <w:pPr>
              <w:jc w:val="center"/>
              <w:rPr>
                <w:color w:val="000000"/>
                <w:sz w:val="15"/>
              </w:rPr>
            </w:pPr>
            <w:r w:rsidRPr="001C08E0">
              <w:rPr>
                <w:noProof/>
                <w:color w:val="000000"/>
                <w:sz w:val="15"/>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920557" cy="1403985"/>
                      <wp:effectExtent l="0" t="0" r="1397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557" cy="1403985"/>
                              </a:xfrm>
                              <a:prstGeom prst="rect">
                                <a:avLst/>
                              </a:prstGeom>
                              <a:solidFill>
                                <a:srgbClr val="FFFFFF"/>
                              </a:solidFill>
                              <a:ln w="9525">
                                <a:solidFill>
                                  <a:srgbClr val="000000"/>
                                </a:solidFill>
                                <a:miter lim="800000"/>
                                <a:headEnd/>
                                <a:tailEnd/>
                              </a:ln>
                            </wps:spPr>
                            <wps:txbx>
                              <w:txbxContent>
                                <w:p w:rsidR="001C08E0" w:rsidRDefault="001C08E0" w:rsidP="001C08E0">
                                  <w:pPr>
                                    <w:jc w:val="center"/>
                                  </w:pPr>
                                  <w:r>
                                    <w:t>ggf. Briefkopf der jeweiligen Fe</w:t>
                                  </w:r>
                                  <w:r>
                                    <w:t>u</w:t>
                                  </w:r>
                                  <w:r>
                                    <w:t>erwehr einfügen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387.45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">
                      <v:textbox style="mso-fit-shape-to-text:t">
                        <w:txbxContent>
                          <w:p w:rsidR="001C08E0" w:rsidRDefault="001C08E0" w:rsidP="001C08E0">
                            <w:pPr>
                              <w:jc w:val="center"/>
                            </w:pPr>
                            <w:r>
                              <w:t>ggf. Briefkopf der jeweiligen Fe</w:t>
                            </w:r>
                            <w:r>
                              <w:t>u</w:t>
                            </w:r>
                            <w:r>
                              <w:t>erwehr einfügen</w:t>
                            </w:r>
                          </w:p>
                        </w:txbxContent>
                      </v:textbox>
                    </v:shape>
                  </w:pict>
                </mc:Fallback>
              </mc:AlternateContent>
            </w:r>
          </w:p>
        </w:tc>
      </w:tr>
    </w:tbl>
    <w:p w:rsidR="004E2EE0" w:rsidRPr="006E0CC4" w:rsidRDefault="006E0CC4" w:rsidP="006E0CC4">
      <w:pPr>
        <w:pStyle w:val="Beschriftung"/>
        <w:rPr>
          <w:color w:val="FF0000"/>
        </w:rPr>
      </w:pPr>
      <w:r w:rsidRPr="006E0CC4">
        <w:rPr>
          <w:color w:val="FF0000"/>
        </w:rPr>
        <w:t>1.Kdt. Max Mustermann, Musters</w:t>
      </w:r>
      <w:r w:rsidR="001C2757" w:rsidRPr="006E0CC4">
        <w:rPr>
          <w:color w:val="FF0000"/>
        </w:rPr>
        <w:t xml:space="preserve">traße </w:t>
      </w:r>
      <w:r w:rsidRPr="006E0CC4">
        <w:rPr>
          <w:color w:val="FF0000"/>
        </w:rPr>
        <w:t>??</w:t>
      </w:r>
      <w:r w:rsidR="009E1C05" w:rsidRPr="006E0CC4">
        <w:rPr>
          <w:color w:val="FF0000"/>
        </w:rPr>
        <w:t xml:space="preserve"> </w:t>
      </w:r>
      <w:r w:rsidR="004E2EE0" w:rsidRPr="006E0CC4">
        <w:rPr>
          <w:color w:val="FF0000"/>
        </w:rPr>
        <w:t xml:space="preserve"> </w:t>
      </w:r>
      <w:r w:rsidR="004E2EE0" w:rsidRPr="006E0CC4">
        <w:rPr>
          <w:color w:val="FF0000"/>
        </w:rPr>
        <w:sym w:font="Wingdings" w:char="F09E"/>
      </w:r>
      <w:r w:rsidR="009E1C05" w:rsidRPr="006E0CC4">
        <w:rPr>
          <w:color w:val="FF0000"/>
        </w:rPr>
        <w:t xml:space="preserve"> 94</w:t>
      </w:r>
      <w:r w:rsidR="001C2757" w:rsidRPr="006E0CC4">
        <w:rPr>
          <w:color w:val="FF0000"/>
        </w:rPr>
        <w:t>469</w:t>
      </w:r>
      <w:r w:rsidR="009E1C05" w:rsidRPr="006E0CC4">
        <w:rPr>
          <w:color w:val="FF0000"/>
        </w:rPr>
        <w:t xml:space="preserve">    </w:t>
      </w:r>
      <w:r w:rsidR="004E2EE0" w:rsidRPr="006E0CC4">
        <w:rPr>
          <w:color w:val="FF0000"/>
        </w:rPr>
        <w:t xml:space="preserve"> </w:t>
      </w:r>
      <w:r w:rsidR="009E1C05" w:rsidRPr="006E0CC4">
        <w:rPr>
          <w:color w:val="FF0000"/>
        </w:rPr>
        <w:t>Deggendorf</w:t>
      </w:r>
    </w:p>
    <w:tbl>
      <w:tblPr>
        <w:tblW w:w="9495" w:type="dxa"/>
        <w:tblLayout w:type="fixed"/>
        <w:tblCellMar>
          <w:left w:w="70" w:type="dxa"/>
          <w:right w:w="70" w:type="dxa"/>
        </w:tblCellMar>
        <w:tblLook w:val="0000" w:firstRow="0" w:lastRow="0" w:firstColumn="0" w:lastColumn="0" w:noHBand="0" w:noVBand="0"/>
      </w:tblPr>
      <w:tblGrid>
        <w:gridCol w:w="9495"/>
      </w:tblGrid>
      <w:tr w:rsidR="009E1C05" w:rsidRPr="009E1C05" w:rsidTr="006E0CC4">
        <w:trPr>
          <w:trHeight w:hRule="exact" w:val="3120"/>
        </w:trPr>
        <w:tc>
          <w:tcPr>
            <w:tcW w:w="9495" w:type="dxa"/>
          </w:tcPr>
          <w:p w:rsidR="000A76AD" w:rsidRPr="009E1C05" w:rsidRDefault="000A76AD" w:rsidP="008443A9"/>
          <w:p w:rsidR="00E96D71" w:rsidRPr="009E1C05" w:rsidRDefault="00E96D71" w:rsidP="00E96D71">
            <w:r w:rsidRPr="009E1C05">
              <w:t>An die Arbeitgeber von</w:t>
            </w:r>
          </w:p>
          <w:p w:rsidR="00E96D71" w:rsidRPr="009E1C05" w:rsidRDefault="00E96D71" w:rsidP="00E96D71">
            <w:r w:rsidRPr="009E1C05">
              <w:t>Feuerwehrdienstleistenden</w:t>
            </w:r>
          </w:p>
          <w:p w:rsidR="00E96D71" w:rsidRPr="009E1C05" w:rsidRDefault="006E0CC4" w:rsidP="00E96D71">
            <w:r>
              <w:t xml:space="preserve">in der Gemeinde </w:t>
            </w:r>
            <w:r w:rsidRPr="006E0CC4">
              <w:rPr>
                <w:color w:val="FF0000"/>
              </w:rPr>
              <w:t>XY</w:t>
            </w:r>
          </w:p>
          <w:p w:rsidR="007E782F" w:rsidRPr="009E1C05" w:rsidRDefault="007E782F" w:rsidP="008443A9"/>
        </w:tc>
      </w:tr>
    </w:tbl>
    <w:p w:rsidR="004E2EE0" w:rsidRPr="009E1C05" w:rsidRDefault="004E2EE0"/>
    <w:p w:rsidR="003006C6" w:rsidRPr="003006C6" w:rsidRDefault="003006C6">
      <w:pPr>
        <w:rPr>
          <w:color w:val="000000"/>
          <w:szCs w:val="22"/>
        </w:rPr>
      </w:pPr>
    </w:p>
    <w:p w:rsidR="00F8294E" w:rsidRPr="003006C6" w:rsidRDefault="00E96D71" w:rsidP="00F8294E">
      <w:pPr>
        <w:rPr>
          <w:b/>
          <w:sz w:val="24"/>
          <w:szCs w:val="24"/>
        </w:rPr>
      </w:pPr>
      <w:r w:rsidRPr="003006C6">
        <w:rPr>
          <w:b/>
          <w:sz w:val="24"/>
          <w:szCs w:val="24"/>
        </w:rPr>
        <w:t>Katastrophenschutz</w:t>
      </w:r>
      <w:r w:rsidR="00F8294E" w:rsidRPr="003006C6">
        <w:rPr>
          <w:b/>
          <w:sz w:val="24"/>
          <w:szCs w:val="24"/>
        </w:rPr>
        <w:t>;</w:t>
      </w:r>
    </w:p>
    <w:p w:rsidR="00E96D71" w:rsidRPr="003006C6" w:rsidRDefault="00E96D71" w:rsidP="00F8294E">
      <w:pPr>
        <w:rPr>
          <w:b/>
          <w:sz w:val="24"/>
          <w:szCs w:val="24"/>
        </w:rPr>
      </w:pPr>
      <w:r w:rsidRPr="003006C6">
        <w:rPr>
          <w:b/>
          <w:sz w:val="24"/>
          <w:szCs w:val="24"/>
        </w:rPr>
        <w:t>Verfügbarkeit von Arbeitnehmern im Katastrophenfall im Rahmen eines Feue</w:t>
      </w:r>
      <w:r w:rsidRPr="003006C6">
        <w:rPr>
          <w:b/>
          <w:sz w:val="24"/>
          <w:szCs w:val="24"/>
        </w:rPr>
        <w:t>r</w:t>
      </w:r>
      <w:r w:rsidRPr="003006C6">
        <w:rPr>
          <w:b/>
          <w:sz w:val="24"/>
          <w:szCs w:val="24"/>
        </w:rPr>
        <w:t>wehrhilfeleistungskontingents</w:t>
      </w:r>
    </w:p>
    <w:p w:rsidR="00F8294E" w:rsidRPr="003006C6" w:rsidRDefault="00F8294E" w:rsidP="007A6BDC">
      <w:pPr>
        <w:rPr>
          <w:color w:val="000000"/>
          <w:szCs w:val="22"/>
          <w:u w:val="single"/>
        </w:rPr>
      </w:pPr>
    </w:p>
    <w:p w:rsidR="003006C6" w:rsidRPr="003006C6" w:rsidRDefault="003006C6" w:rsidP="007A6BDC">
      <w:pPr>
        <w:rPr>
          <w:color w:val="000000"/>
          <w:szCs w:val="22"/>
        </w:rPr>
      </w:pPr>
    </w:p>
    <w:p w:rsidR="007E782F" w:rsidRPr="003006C6" w:rsidRDefault="007E782F" w:rsidP="007A6BDC">
      <w:pPr>
        <w:rPr>
          <w:szCs w:val="22"/>
        </w:rPr>
      </w:pPr>
      <w:r w:rsidRPr="003006C6">
        <w:rPr>
          <w:szCs w:val="22"/>
        </w:rPr>
        <w:t>Sehr geehrte Damen und Herren,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ihr Arbeitnehmer</w:t>
      </w:r>
      <w:r w:rsidR="001A63B6" w:rsidRPr="003006C6">
        <w:rPr>
          <w:rFonts w:cs="Arial"/>
          <w:szCs w:val="22"/>
        </w:rPr>
        <w:t xml:space="preserve"> ___________________</w:t>
      </w:r>
      <w:r w:rsidR="00965206" w:rsidRPr="003006C6">
        <w:rPr>
          <w:rFonts w:cs="Arial"/>
          <w:szCs w:val="22"/>
        </w:rPr>
        <w:t>, wohnhaft in ___________________</w:t>
      </w:r>
      <w:r w:rsidRPr="003006C6">
        <w:rPr>
          <w:rFonts w:cs="Arial"/>
          <w:szCs w:val="22"/>
        </w:rPr>
        <w:t xml:space="preserve"> engagiert sich in seiner Freizeit ehrenamtlich und unentgeltlich in der Freiwilligen Feuerwehr</w:t>
      </w:r>
      <w:r w:rsidR="00965206" w:rsidRPr="003006C6">
        <w:rPr>
          <w:rFonts w:cs="Arial"/>
          <w:szCs w:val="22"/>
        </w:rPr>
        <w:t xml:space="preserve"> _________________________</w:t>
      </w:r>
      <w:r w:rsidRPr="003006C6">
        <w:rPr>
          <w:rFonts w:cs="Arial"/>
          <w:szCs w:val="22"/>
        </w:rPr>
        <w:t xml:space="preserve"> seiner Heimatgemeinde. Er hat sich in vielen Stunden und Tagen aus- und fortgebildet um anderen Menschen in Not zu helfen. Dieses bei den Feue</w:t>
      </w:r>
      <w:r w:rsidRPr="003006C6">
        <w:rPr>
          <w:rFonts w:cs="Arial"/>
          <w:szCs w:val="22"/>
        </w:rPr>
        <w:t>r</w:t>
      </w:r>
      <w:r w:rsidRPr="003006C6">
        <w:rPr>
          <w:rFonts w:cs="Arial"/>
          <w:szCs w:val="22"/>
        </w:rPr>
        <w:t>wehren vorhandene Wissen und die vorhandenen Fertigkeiten soll künftig nach den Vorgaben der Bayer. Landesregierung für die überregionale Katastrophenhilfe zusätzlich zu den ohnehin schon vorhandenen Einsatzkräften von THW, Bundeswehr und BRK in Spezialeinheiten g</w:t>
      </w:r>
      <w:r w:rsidRPr="003006C6">
        <w:rPr>
          <w:rFonts w:cs="Arial"/>
          <w:szCs w:val="22"/>
        </w:rPr>
        <w:t>e</w:t>
      </w:r>
      <w:r w:rsidRPr="003006C6">
        <w:rPr>
          <w:rFonts w:cs="Arial"/>
          <w:szCs w:val="22"/>
        </w:rPr>
        <w:t>bündelt werden.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 xml:space="preserve">Das Landratsamt </w:t>
      </w:r>
      <w:r w:rsidR="001C2757">
        <w:rPr>
          <w:rFonts w:cs="Arial"/>
          <w:szCs w:val="22"/>
        </w:rPr>
        <w:t>Deggendorf</w:t>
      </w:r>
      <w:r w:rsidRPr="003006C6">
        <w:rPr>
          <w:rFonts w:cs="Arial"/>
          <w:szCs w:val="22"/>
        </w:rPr>
        <w:t xml:space="preserve"> hat hierzu, wie jeder andere Landkreis in Bayern auch, vom Bayerischen Staatministerium des Innern den Auftrag erhalten, ein Hilfeleistungskontingent für die überregionale Katastrophenhilfe aufzustellen. Dieses geplante Hilfeleistungskontingent soll sich aus Mannschaften, Fahrzeugen und Geräten verschiedener Feuerwehren des Landkre</w:t>
      </w:r>
      <w:r w:rsidRPr="003006C6">
        <w:rPr>
          <w:rFonts w:cs="Arial"/>
          <w:szCs w:val="22"/>
        </w:rPr>
        <w:t>i</w:t>
      </w:r>
      <w:r w:rsidRPr="003006C6">
        <w:rPr>
          <w:rFonts w:cs="Arial"/>
          <w:szCs w:val="22"/>
        </w:rPr>
        <w:t xml:space="preserve">ses </w:t>
      </w:r>
      <w:r w:rsidR="001C2757">
        <w:rPr>
          <w:rFonts w:cs="Arial"/>
          <w:szCs w:val="22"/>
        </w:rPr>
        <w:t>Deggendorf</w:t>
      </w:r>
      <w:r w:rsidRPr="003006C6">
        <w:rPr>
          <w:rFonts w:cs="Arial"/>
          <w:szCs w:val="22"/>
        </w:rPr>
        <w:t xml:space="preserve"> zusammensetzen. Nach Möglichkeit soll auch Ihr Arbeitnehmer mit seiner Freiwilligen Feuerwehr für das Hilfeleistungskontingent zur Verfügung stehen.</w:t>
      </w:r>
    </w:p>
    <w:p w:rsidR="00E96D71" w:rsidRPr="003006C6" w:rsidRDefault="00E96D71" w:rsidP="00E96D71">
      <w:pPr>
        <w:jc w:val="both"/>
        <w:rPr>
          <w:rFonts w:cs="Arial"/>
          <w:szCs w:val="22"/>
        </w:rPr>
      </w:pPr>
    </w:p>
    <w:p w:rsidR="00E96D71" w:rsidRPr="003006C6" w:rsidRDefault="00E96D71" w:rsidP="00E96D71">
      <w:pPr>
        <w:jc w:val="both"/>
        <w:rPr>
          <w:rFonts w:cs="Arial"/>
          <w:szCs w:val="22"/>
          <w:u w:val="single"/>
        </w:rPr>
      </w:pPr>
      <w:r w:rsidRPr="003006C6">
        <w:rPr>
          <w:rFonts w:cs="Arial"/>
          <w:szCs w:val="22"/>
          <w:u w:val="single"/>
        </w:rPr>
        <w:t>Warum ist die Einrichtung eines Hilfeleistungskontingents notwendig?</w:t>
      </w:r>
    </w:p>
    <w:p w:rsidR="00E96D71" w:rsidRPr="003006C6" w:rsidRDefault="00E96D71" w:rsidP="00E96D71">
      <w:pPr>
        <w:jc w:val="both"/>
        <w:rPr>
          <w:rFonts w:cs="Arial"/>
          <w:szCs w:val="22"/>
        </w:rPr>
      </w:pPr>
      <w:r w:rsidRPr="003006C6">
        <w:rPr>
          <w:rFonts w:cs="Arial"/>
          <w:szCs w:val="22"/>
        </w:rPr>
        <w:t>Katastrophen können sich überall und jederzeit ereignen. Sollten wir selbst von einer Kat</w:t>
      </w:r>
      <w:r w:rsidRPr="003006C6">
        <w:rPr>
          <w:rFonts w:cs="Arial"/>
          <w:szCs w:val="22"/>
        </w:rPr>
        <w:t>a</w:t>
      </w:r>
      <w:r w:rsidRPr="003006C6">
        <w:rPr>
          <w:rFonts w:cs="Arial"/>
          <w:szCs w:val="22"/>
        </w:rPr>
        <w:t>strophe getroffen werden, die wir selbst alleine nicht mehr beherrschen, dann können wir auf eine schnelle Hilfe aus anderen Landkreisen, Bundesländern oder Staaten vertrauen. Schon alleine der Solidargedanke zu anderen Menschen in Not verpflichtet uns, denen die gleiche Hilfe zukommen zu lassen wie wir sie auch von ihnen erwarten und erhalten würden. Daher nehmen die Katastrophenhilfe und die Aufstellung solcher Hilfeleistungskontingente für den Katastropheneinsatz ohne Zweifel einen sehr hohen Stellenwert ein.</w:t>
      </w:r>
    </w:p>
    <w:p w:rsidR="00E96D71" w:rsidRPr="003006C6" w:rsidRDefault="00E96D71" w:rsidP="00E96D71">
      <w:pPr>
        <w:jc w:val="both"/>
        <w:rPr>
          <w:rFonts w:cs="Arial"/>
          <w:szCs w:val="22"/>
        </w:rPr>
      </w:pPr>
    </w:p>
    <w:p w:rsidR="00E96D71" w:rsidRPr="003006C6" w:rsidRDefault="00E96D71" w:rsidP="00E96D71">
      <w:pPr>
        <w:jc w:val="both"/>
        <w:rPr>
          <w:rFonts w:cs="Arial"/>
          <w:szCs w:val="22"/>
          <w:u w:val="single"/>
        </w:rPr>
      </w:pPr>
      <w:r w:rsidRPr="003006C6">
        <w:rPr>
          <w:rFonts w:cs="Arial"/>
          <w:szCs w:val="22"/>
          <w:u w:val="single"/>
        </w:rPr>
        <w:t>Welches Ziel soll mit der Errichtung der Hilfeleistungskontingente erreicht werden?</w:t>
      </w:r>
    </w:p>
    <w:p w:rsidR="00E96D71" w:rsidRPr="003006C6" w:rsidRDefault="00E96D71" w:rsidP="00E96D71">
      <w:pPr>
        <w:jc w:val="both"/>
        <w:rPr>
          <w:rFonts w:cs="Arial"/>
          <w:szCs w:val="22"/>
        </w:rPr>
      </w:pPr>
      <w:r w:rsidRPr="003006C6">
        <w:rPr>
          <w:rFonts w:cs="Arial"/>
          <w:szCs w:val="22"/>
        </w:rPr>
        <w:t>Die Einsätze zur überregionalen Katastrophenhilfe innerhalb und außerhalb Bayerns (</w:t>
      </w:r>
      <w:r w:rsidR="000F6B67">
        <w:rPr>
          <w:rFonts w:cs="Arial"/>
          <w:szCs w:val="22"/>
        </w:rPr>
        <w:t xml:space="preserve">z.B. die Hochwasserkatastrophe 2013 im Landkreis Deggendorf, bzw. in weiteren Teilen Bayerns, </w:t>
      </w:r>
      <w:r w:rsidRPr="003006C6">
        <w:rPr>
          <w:rFonts w:cs="Arial"/>
          <w:szCs w:val="22"/>
        </w:rPr>
        <w:t xml:space="preserve">Schneekatastrophe 2006, Oder-Hochwasser 2002) in den letzten Jahren haben gezeigt, dass </w:t>
      </w:r>
      <w:r w:rsidRPr="003006C6">
        <w:rPr>
          <w:rFonts w:cs="Arial"/>
          <w:szCs w:val="22"/>
        </w:rPr>
        <w:lastRenderedPageBreak/>
        <w:t>derartige Einsätze erleichtert werden, wenn Hilfeleistungskontingente bereits vorab geplant sind und nach einem festgelegten Verfahren vorgegangen wird. Denn um diese Einsätze lei</w:t>
      </w:r>
      <w:r w:rsidRPr="003006C6">
        <w:rPr>
          <w:rFonts w:cs="Arial"/>
          <w:szCs w:val="22"/>
        </w:rPr>
        <w:t>s</w:t>
      </w:r>
      <w:r w:rsidRPr="003006C6">
        <w:rPr>
          <w:rFonts w:cs="Arial"/>
          <w:szCs w:val="22"/>
        </w:rPr>
        <w:t>ten zu können müssen organisatorische Vorausplanungen getroffen werden, um bei Bedarf entsprechend schnell und zielgerichtet reagieren zu können. Ziel ist es daher, einer Hilfe a</w:t>
      </w:r>
      <w:r w:rsidRPr="003006C6">
        <w:rPr>
          <w:rFonts w:cs="Arial"/>
          <w:szCs w:val="22"/>
        </w:rPr>
        <w:t>n</w:t>
      </w:r>
      <w:r w:rsidRPr="003006C6">
        <w:rPr>
          <w:rFonts w:cs="Arial"/>
          <w:szCs w:val="22"/>
        </w:rPr>
        <w:t>fordernden Stelle innerhalb oder außerhalb Bayerns in angemessener Zeit personell und m</w:t>
      </w:r>
      <w:r w:rsidRPr="003006C6">
        <w:rPr>
          <w:rFonts w:cs="Arial"/>
          <w:szCs w:val="22"/>
        </w:rPr>
        <w:t>a</w:t>
      </w:r>
      <w:r w:rsidRPr="003006C6">
        <w:rPr>
          <w:rFonts w:cs="Arial"/>
          <w:szCs w:val="22"/>
        </w:rPr>
        <w:t>teriell wirksame Hilfe mit Einsatzkräften der Feuerwehren zur Verfügung zu stellen.</w:t>
      </w:r>
    </w:p>
    <w:p w:rsidR="00E96D71" w:rsidRPr="003006C6" w:rsidRDefault="00E96D71" w:rsidP="00E96D71">
      <w:pPr>
        <w:jc w:val="both"/>
        <w:rPr>
          <w:rFonts w:cs="Arial"/>
          <w:szCs w:val="22"/>
        </w:rPr>
      </w:pPr>
    </w:p>
    <w:p w:rsidR="00E96D71" w:rsidRPr="003006C6" w:rsidRDefault="00E96D71" w:rsidP="00E96D71">
      <w:pPr>
        <w:jc w:val="both"/>
        <w:rPr>
          <w:rFonts w:cs="Arial"/>
          <w:szCs w:val="22"/>
          <w:u w:val="single"/>
        </w:rPr>
      </w:pPr>
      <w:r w:rsidRPr="003006C6">
        <w:rPr>
          <w:rFonts w:cs="Arial"/>
          <w:szCs w:val="22"/>
          <w:u w:val="single"/>
        </w:rPr>
        <w:t>Wie soll dieses Ziel erreicht werden?</w:t>
      </w:r>
    </w:p>
    <w:p w:rsidR="00E96D71" w:rsidRPr="003006C6" w:rsidRDefault="00E96D71" w:rsidP="00E96D71">
      <w:pPr>
        <w:jc w:val="both"/>
        <w:rPr>
          <w:rFonts w:cs="Arial"/>
          <w:szCs w:val="22"/>
        </w:rPr>
      </w:pPr>
      <w:r w:rsidRPr="003006C6">
        <w:rPr>
          <w:rFonts w:cs="Arial"/>
          <w:szCs w:val="22"/>
        </w:rPr>
        <w:t>Die Hilfeleistungskontingente müssen so aufgestellt und ausgerüstet</w:t>
      </w:r>
      <w:r w:rsidR="00ED2079">
        <w:rPr>
          <w:rFonts w:cs="Arial"/>
          <w:szCs w:val="22"/>
        </w:rPr>
        <w:t xml:space="preserve"> sein, dass sie innerhalb von 6</w:t>
      </w:r>
      <w:r w:rsidRPr="003006C6">
        <w:rPr>
          <w:rFonts w:cs="Arial"/>
          <w:szCs w:val="22"/>
        </w:rPr>
        <w:t xml:space="preserve"> Stunden abmarschbereit sind und für 48 Stunden autark geführt und eingesetzt werden können. Die Mannschaften, Fahrzeuge und Geräte werden dabei fast ausschließlich von den Freiwilligen Feuerwehren gestellt. Die betroffenen Mitglieder der Freiwilligen Feuerwehren sollten dazu bei gleichzeitiger Lohnfortzahlung durch die jeweilige Kommune für diese Ei</w:t>
      </w:r>
      <w:r w:rsidRPr="003006C6">
        <w:rPr>
          <w:rFonts w:cs="Arial"/>
          <w:szCs w:val="22"/>
        </w:rPr>
        <w:t>n</w:t>
      </w:r>
      <w:r w:rsidRPr="003006C6">
        <w:rPr>
          <w:rFonts w:cs="Arial"/>
          <w:szCs w:val="22"/>
        </w:rPr>
        <w:t>satzzeit von ihrem Arbeitgeber freigestellt werden.</w:t>
      </w:r>
    </w:p>
    <w:p w:rsidR="00E96D71" w:rsidRPr="003006C6" w:rsidRDefault="00E96D71" w:rsidP="00E96D71">
      <w:pPr>
        <w:jc w:val="both"/>
        <w:rPr>
          <w:rFonts w:cs="Arial"/>
          <w:szCs w:val="22"/>
        </w:rPr>
      </w:pPr>
    </w:p>
    <w:p w:rsidR="00E96D71" w:rsidRPr="003006C6" w:rsidRDefault="00E96D71" w:rsidP="00E96D71">
      <w:pPr>
        <w:jc w:val="both"/>
        <w:rPr>
          <w:rFonts w:cs="Arial"/>
          <w:szCs w:val="22"/>
          <w:u w:val="single"/>
        </w:rPr>
      </w:pPr>
      <w:r w:rsidRPr="003006C6">
        <w:rPr>
          <w:rFonts w:cs="Arial"/>
          <w:szCs w:val="22"/>
          <w:u w:val="single"/>
        </w:rPr>
        <w:t>Wer übernimmt die entstandenen Kosten für die Lohnfortzahlung?</w:t>
      </w:r>
    </w:p>
    <w:p w:rsidR="00E96D71" w:rsidRPr="003006C6" w:rsidRDefault="00E96D71" w:rsidP="00E96D71">
      <w:pPr>
        <w:jc w:val="both"/>
        <w:rPr>
          <w:rFonts w:cs="Arial"/>
          <w:szCs w:val="22"/>
        </w:rPr>
      </w:pPr>
      <w:r w:rsidRPr="003006C6">
        <w:rPr>
          <w:rFonts w:cs="Arial"/>
          <w:szCs w:val="22"/>
        </w:rPr>
        <w:t>Die Erstattung der fortgewährten Leistungen im Zusammenhang mit dem Feuerwehrdienst oder dem Dienst im Katastrophenschutz (Lohnfortzahlung) regelt das Bayerische Feuerweh</w:t>
      </w:r>
      <w:r w:rsidRPr="003006C6">
        <w:rPr>
          <w:rFonts w:cs="Arial"/>
          <w:szCs w:val="22"/>
        </w:rPr>
        <w:t>r</w:t>
      </w:r>
      <w:r w:rsidRPr="003006C6">
        <w:rPr>
          <w:rFonts w:cs="Arial"/>
          <w:szCs w:val="22"/>
        </w:rPr>
        <w:t>gesetz sowie das vom Bund erlassene Gesetz über die Erweiterung des Katastrophenschu</w:t>
      </w:r>
      <w:r w:rsidRPr="003006C6">
        <w:rPr>
          <w:rFonts w:cs="Arial"/>
          <w:szCs w:val="22"/>
        </w:rPr>
        <w:t>t</w:t>
      </w:r>
      <w:r w:rsidRPr="003006C6">
        <w:rPr>
          <w:rFonts w:cs="Arial"/>
          <w:szCs w:val="22"/>
        </w:rPr>
        <w:t>zes. Dem Schreiben liegt ein Merkblatt für den Arbeitgeber bei, aus dem die Erstattungsa</w:t>
      </w:r>
      <w:r w:rsidRPr="003006C6">
        <w:rPr>
          <w:rFonts w:cs="Arial"/>
          <w:szCs w:val="22"/>
        </w:rPr>
        <w:t>n</w:t>
      </w:r>
      <w:r w:rsidRPr="003006C6">
        <w:rPr>
          <w:rFonts w:cs="Arial"/>
          <w:szCs w:val="22"/>
        </w:rPr>
        <w:t>sprüche hervorgehen. Grundsätzlich kann festgestellt werden, dass weder dem Arbeitgeber noch dem Arbeitnehmer Nachteile aus dem beschriebenen Dienst entstehen dürfen und die Kosten für die Lohnfortzahlung erstattet werden.</w:t>
      </w:r>
    </w:p>
    <w:p w:rsidR="00E96D71" w:rsidRPr="003006C6" w:rsidRDefault="00E96D71" w:rsidP="00E96D71">
      <w:pPr>
        <w:jc w:val="both"/>
        <w:rPr>
          <w:rFonts w:cs="Arial"/>
          <w:szCs w:val="22"/>
        </w:rPr>
      </w:pPr>
    </w:p>
    <w:p w:rsidR="00E96D71" w:rsidRPr="003006C6" w:rsidRDefault="00E96D71" w:rsidP="00E96D71">
      <w:pPr>
        <w:jc w:val="both"/>
        <w:rPr>
          <w:rFonts w:cs="Arial"/>
          <w:szCs w:val="22"/>
          <w:u w:val="single"/>
        </w:rPr>
      </w:pPr>
      <w:r w:rsidRPr="003006C6">
        <w:rPr>
          <w:rFonts w:cs="Arial"/>
          <w:szCs w:val="22"/>
          <w:u w:val="single"/>
        </w:rPr>
        <w:t>Was bedeutet das nun für Sie als Arbeitgeber?</w:t>
      </w:r>
    </w:p>
    <w:p w:rsidR="00E96D71" w:rsidRPr="003006C6" w:rsidRDefault="00E96D71" w:rsidP="00E96D71">
      <w:pPr>
        <w:jc w:val="both"/>
        <w:rPr>
          <w:rFonts w:cs="Arial"/>
          <w:szCs w:val="22"/>
        </w:rPr>
      </w:pPr>
      <w:r w:rsidRPr="003006C6">
        <w:rPr>
          <w:rFonts w:cs="Arial"/>
          <w:szCs w:val="22"/>
        </w:rPr>
        <w:t>Ihnen als Arbeitgeber der freiwilligen Feuerwehrfrauen und -männer kommt für deren ehre</w:t>
      </w:r>
      <w:r w:rsidRPr="003006C6">
        <w:rPr>
          <w:rFonts w:cs="Arial"/>
          <w:szCs w:val="22"/>
        </w:rPr>
        <w:t>n</w:t>
      </w:r>
      <w:r w:rsidRPr="003006C6">
        <w:rPr>
          <w:rFonts w:cs="Arial"/>
          <w:szCs w:val="22"/>
        </w:rPr>
        <w:t>amtliche Ausübung des Katastrophenschutzdienstes eine zentrale und absolut entscheidende Rolle zu. Denn schließlich müsste</w:t>
      </w:r>
      <w:bookmarkStart w:id="0" w:name="_GoBack"/>
      <w:bookmarkEnd w:id="0"/>
      <w:r w:rsidRPr="003006C6">
        <w:rPr>
          <w:rFonts w:cs="Arial"/>
          <w:szCs w:val="22"/>
        </w:rPr>
        <w:t>n Sie ihren Arbeitnehmer bei einem Katastropheneinsatz sehr kurzfristig, jedoch kaum mehr als zwei Tage zusammenhängend freistellen. Für Sie als Arbeitgeber stellt sich somit folgende entscheidende Frage:</w:t>
      </w:r>
    </w:p>
    <w:p w:rsidR="00E96D71" w:rsidRPr="003006C6" w:rsidRDefault="00E96D71" w:rsidP="00E96D71">
      <w:pPr>
        <w:jc w:val="both"/>
        <w:rPr>
          <w:rFonts w:cs="Arial"/>
          <w:szCs w:val="22"/>
        </w:rPr>
      </w:pPr>
    </w:p>
    <w:p w:rsidR="00E96D71" w:rsidRPr="003006C6" w:rsidRDefault="00E96D71" w:rsidP="00E96D71">
      <w:pPr>
        <w:ind w:firstLine="708"/>
        <w:jc w:val="both"/>
        <w:rPr>
          <w:rFonts w:cs="Arial"/>
          <w:b/>
          <w:szCs w:val="22"/>
        </w:rPr>
      </w:pPr>
      <w:r w:rsidRPr="003006C6">
        <w:rPr>
          <w:rFonts w:cs="Arial"/>
          <w:b/>
          <w:szCs w:val="22"/>
        </w:rPr>
        <w:t>Können Sie als Arbeitgeber kurzfristig für mehrere Tage auf den</w:t>
      </w:r>
    </w:p>
    <w:p w:rsidR="00E96D71" w:rsidRPr="003006C6" w:rsidRDefault="00E96D71" w:rsidP="00E96D71">
      <w:pPr>
        <w:ind w:firstLine="708"/>
        <w:jc w:val="both"/>
        <w:rPr>
          <w:rFonts w:cs="Arial"/>
          <w:b/>
          <w:szCs w:val="22"/>
        </w:rPr>
      </w:pPr>
      <w:r w:rsidRPr="003006C6">
        <w:rPr>
          <w:rFonts w:cs="Arial"/>
          <w:b/>
          <w:szCs w:val="22"/>
        </w:rPr>
        <w:t>betroffenen Arbeitnehmer verzichten?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In der Regel wird es auf diese Frage folgende zwei Antwortmöglichkeiten geben:</w:t>
      </w:r>
    </w:p>
    <w:p w:rsidR="00E96D71" w:rsidRPr="003006C6" w:rsidRDefault="00E96D71" w:rsidP="00E96D71">
      <w:pPr>
        <w:jc w:val="both"/>
        <w:rPr>
          <w:rFonts w:cs="Arial"/>
          <w:szCs w:val="22"/>
        </w:rPr>
      </w:pPr>
    </w:p>
    <w:p w:rsidR="00E96D71" w:rsidRPr="003006C6" w:rsidRDefault="00E96D71" w:rsidP="00E96D71">
      <w:pPr>
        <w:numPr>
          <w:ilvl w:val="0"/>
          <w:numId w:val="42"/>
        </w:numPr>
        <w:jc w:val="both"/>
        <w:rPr>
          <w:rFonts w:cs="Arial"/>
          <w:szCs w:val="22"/>
        </w:rPr>
      </w:pPr>
      <w:r w:rsidRPr="003006C6">
        <w:rPr>
          <w:rFonts w:cs="Arial"/>
          <w:szCs w:val="22"/>
        </w:rPr>
        <w:t>Ja, in der Regel kann ich auf meinen Arbeitnehmer kurzfristig verzichten (Ausnahmen: z.B. Inventur, besonders hohe Betriebsauslastung, Krankheit eines Kollegen).</w:t>
      </w:r>
    </w:p>
    <w:p w:rsidR="00E96D71" w:rsidRPr="003006C6" w:rsidRDefault="00E96D71" w:rsidP="00E96D71">
      <w:pPr>
        <w:numPr>
          <w:ilvl w:val="0"/>
          <w:numId w:val="42"/>
        </w:numPr>
        <w:jc w:val="both"/>
        <w:rPr>
          <w:rFonts w:cs="Arial"/>
          <w:szCs w:val="22"/>
        </w:rPr>
      </w:pPr>
      <w:r w:rsidRPr="003006C6">
        <w:rPr>
          <w:rFonts w:cs="Arial"/>
          <w:szCs w:val="22"/>
        </w:rPr>
        <w:t>Nein, in der Regel kann ich auf meinen Arbeitnehmer kurzfristig nicht verzichten.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 xml:space="preserve">In den meisten Fällen dürfte die erste Antwort zutreffend sein, da Sie auch bei einer Krankheit des Arbeitnehmers kurzfristig auf ihn verzichten müssen. Sollten Sie die Frage trotzdem mit "Nein" beantworten, dann wird Ihr Arbeitnehmer vorerst nicht in die weiteren Planungen </w:t>
      </w:r>
      <w:r w:rsidR="001A63B6" w:rsidRPr="003006C6">
        <w:rPr>
          <w:rFonts w:cs="Arial"/>
          <w:szCs w:val="22"/>
        </w:rPr>
        <w:t xml:space="preserve">für das Hilfeleistungskontingent der </w:t>
      </w:r>
      <w:r w:rsidRPr="003006C6">
        <w:rPr>
          <w:rFonts w:cs="Arial"/>
          <w:szCs w:val="22"/>
        </w:rPr>
        <w:t>Feuerwehren mit einbezogen.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Sofern Sie mehrere Mitglieder von Freiwilligen Feuerwehren in Ihrem Unternehmen beschäft</w:t>
      </w:r>
      <w:r w:rsidRPr="003006C6">
        <w:rPr>
          <w:rFonts w:cs="Arial"/>
          <w:szCs w:val="22"/>
        </w:rPr>
        <w:t>i</w:t>
      </w:r>
      <w:r w:rsidRPr="003006C6">
        <w:rPr>
          <w:rFonts w:cs="Arial"/>
          <w:szCs w:val="22"/>
        </w:rPr>
        <w:t>gen ist es selbstverständlich, dass nur ein bestimmter Teil der Beschäftigten hierfür freigestellt werden kann. Es ist daher Ihre Festlegung und Aussage ausschlaggebend welche Anzahl an Mitarbeitern Sie für diesen wichtigen Dienst bei vollem Lohnausgleich freistellen könnten.</w:t>
      </w:r>
    </w:p>
    <w:p w:rsidR="00E96D71" w:rsidRPr="003006C6" w:rsidRDefault="00E96D71" w:rsidP="00E96D71">
      <w:pPr>
        <w:jc w:val="both"/>
        <w:rPr>
          <w:rFonts w:cs="Arial"/>
          <w:szCs w:val="22"/>
        </w:rPr>
      </w:pPr>
    </w:p>
    <w:p w:rsidR="00E96D71" w:rsidRPr="003006C6" w:rsidRDefault="00E96D71" w:rsidP="00E96D71">
      <w:pPr>
        <w:jc w:val="both"/>
        <w:rPr>
          <w:rFonts w:cs="Arial"/>
          <w:b/>
          <w:szCs w:val="22"/>
        </w:rPr>
      </w:pPr>
      <w:r w:rsidRPr="003006C6">
        <w:rPr>
          <w:rFonts w:cs="Arial"/>
          <w:b/>
          <w:szCs w:val="22"/>
        </w:rPr>
        <w:t>Sicherlich ist die Pflicht zur Freistellung von Arbeitnehmern für den Dienst im Feue</w:t>
      </w:r>
      <w:r w:rsidRPr="003006C6">
        <w:rPr>
          <w:rFonts w:cs="Arial"/>
          <w:b/>
          <w:szCs w:val="22"/>
        </w:rPr>
        <w:t>r</w:t>
      </w:r>
      <w:r w:rsidRPr="003006C6">
        <w:rPr>
          <w:rFonts w:cs="Arial"/>
          <w:b/>
          <w:szCs w:val="22"/>
        </w:rPr>
        <w:t>wehreinsatz und den Katastrophenschutz gesetzlich geregelt.</w:t>
      </w:r>
    </w:p>
    <w:p w:rsidR="00E96D71" w:rsidRPr="003006C6" w:rsidRDefault="00E96D71" w:rsidP="00E96D71">
      <w:pPr>
        <w:jc w:val="both"/>
        <w:rPr>
          <w:rFonts w:cs="Arial"/>
          <w:b/>
          <w:szCs w:val="22"/>
        </w:rPr>
      </w:pPr>
      <w:r w:rsidRPr="003006C6">
        <w:rPr>
          <w:rFonts w:cs="Arial"/>
          <w:b/>
          <w:szCs w:val="22"/>
        </w:rPr>
        <w:t>Dennoch ist uns an der freiwilligen und zustimmenden Freistellung der Arbeitnehmer durch die Arbeitgeber gelegen.</w:t>
      </w:r>
    </w:p>
    <w:p w:rsidR="00E96D71" w:rsidRPr="003006C6" w:rsidRDefault="00E96D71" w:rsidP="00E96D71">
      <w:pPr>
        <w:jc w:val="both"/>
        <w:rPr>
          <w:rFonts w:cs="Arial"/>
          <w:b/>
          <w:szCs w:val="22"/>
        </w:rPr>
      </w:pPr>
    </w:p>
    <w:p w:rsidR="00E96D71" w:rsidRPr="003006C6" w:rsidRDefault="00E96D71" w:rsidP="00E96D71">
      <w:pPr>
        <w:jc w:val="both"/>
        <w:rPr>
          <w:rFonts w:cs="Arial"/>
          <w:szCs w:val="22"/>
        </w:rPr>
      </w:pPr>
      <w:r w:rsidRPr="003006C6">
        <w:rPr>
          <w:rFonts w:cs="Arial"/>
          <w:szCs w:val="22"/>
        </w:rPr>
        <w:lastRenderedPageBreak/>
        <w:t xml:space="preserve">Wir dürfen Sie daher bitten Ihren Arbeitnehmer nach Möglichkeit für diesen wichtigen Dienst am Nächsten freizustellen und zu unterstützen. </w:t>
      </w:r>
    </w:p>
    <w:p w:rsidR="00E96D71" w:rsidRPr="003006C6" w:rsidRDefault="00E96D71" w:rsidP="00E96D71">
      <w:pPr>
        <w:jc w:val="both"/>
        <w:rPr>
          <w:rFonts w:cs="Arial"/>
          <w:szCs w:val="22"/>
        </w:rPr>
      </w:pPr>
      <w:r w:rsidRPr="003006C6">
        <w:rPr>
          <w:rFonts w:cs="Arial"/>
          <w:szCs w:val="22"/>
        </w:rPr>
        <w:t xml:space="preserve">Denn diese zeitlich ganz klar begrenzten Einsätze sind äußerst selten, verlangen aber im Ernstfall nach einer zügigen Hilfeleistung. Das Hilfeleistungskontingent wird in der Regel nur bei Katastrophen, die diese Bezeichnung auch wirklich verdienen, über die Regierungsstellen angefordert. </w:t>
      </w:r>
      <w:r w:rsidRPr="003006C6">
        <w:rPr>
          <w:rFonts w:cs="Arial"/>
          <w:szCs w:val="22"/>
        </w:rPr>
        <w:br/>
        <w:t>Dann ist schnelle und unbürokratische Hilfe gefragt, die Details der Freistellung müssen daher schon vorher geregelt werden.</w:t>
      </w:r>
    </w:p>
    <w:p w:rsidR="00E96D71" w:rsidRPr="003006C6" w:rsidRDefault="00E96D71" w:rsidP="00E96D71">
      <w:pPr>
        <w:jc w:val="both"/>
        <w:rPr>
          <w:rFonts w:cs="Arial"/>
          <w:szCs w:val="22"/>
        </w:rPr>
      </w:pPr>
    </w:p>
    <w:p w:rsidR="00E96D71" w:rsidRPr="003006C6" w:rsidRDefault="00E96D71" w:rsidP="00E96D71">
      <w:pPr>
        <w:jc w:val="both"/>
        <w:rPr>
          <w:rFonts w:cs="Arial"/>
          <w:szCs w:val="22"/>
        </w:rPr>
      </w:pPr>
      <w:r w:rsidRPr="003006C6">
        <w:rPr>
          <w:rFonts w:cs="Arial"/>
          <w:szCs w:val="22"/>
        </w:rPr>
        <w:t>Daher bitten wir Sie um eine kurze unverbindliche Rückmeldung, bei der Antwort „Nein“ wenn möglich mit einer kleinen aussagekräftigen Begründung.</w:t>
      </w:r>
    </w:p>
    <w:p w:rsidR="00E96D71" w:rsidRPr="003006C6" w:rsidRDefault="00E96D71" w:rsidP="00E96D71">
      <w:pPr>
        <w:jc w:val="both"/>
        <w:rPr>
          <w:rFonts w:cs="Arial"/>
          <w:szCs w:val="22"/>
        </w:rPr>
      </w:pPr>
    </w:p>
    <w:p w:rsidR="00E96D71" w:rsidRPr="003006C6" w:rsidRDefault="00B16135" w:rsidP="00E96D71">
      <w:pPr>
        <w:ind w:left="708"/>
        <w:jc w:val="both"/>
        <w:rPr>
          <w:rFonts w:cs="Arial"/>
          <w:szCs w:val="22"/>
        </w:rPr>
      </w:pPr>
      <w:r>
        <w:rPr>
          <w:rFonts w:cs="Arial"/>
          <w:b/>
          <w:noProof/>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" strokeweight="2pt"/>
            </w:pict>
          </mc:Fallback>
        </mc:AlternateContent>
      </w:r>
      <w:r w:rsidR="00E96D71" w:rsidRPr="003006C6">
        <w:rPr>
          <w:rFonts w:cs="Arial"/>
          <w:b/>
          <w:szCs w:val="22"/>
        </w:rPr>
        <w:t>Ja</w:t>
      </w:r>
      <w:r w:rsidR="00E96D71" w:rsidRPr="003006C6">
        <w:rPr>
          <w:rFonts w:cs="Arial"/>
          <w:szCs w:val="22"/>
        </w:rPr>
        <w:t>, in der Regel kann ich auf meinen Arbeitnehmer kurzfristig verzichten (Ausnahmen: z.B. Inventur, besonders hohe Betriebsauslastung, Krankheit eines Kollegen).</w:t>
      </w:r>
    </w:p>
    <w:p w:rsidR="00E96D71" w:rsidRPr="003006C6" w:rsidRDefault="00B16135" w:rsidP="00E96D71">
      <w:pPr>
        <w:ind w:left="420"/>
        <w:jc w:val="both"/>
        <w:rPr>
          <w:rFonts w:cs="Arial"/>
          <w:szCs w:val="22"/>
        </w:rPr>
      </w:pPr>
      <w:r>
        <w:rPr>
          <w:rFonts w:cs="Arial"/>
          <w:noProo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130810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0.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" strokeweight="2pt"/>
            </w:pict>
          </mc:Fallback>
        </mc:AlternateContent>
      </w:r>
    </w:p>
    <w:p w:rsidR="00E96D71" w:rsidRPr="003006C6" w:rsidRDefault="00E96D71" w:rsidP="00E96D71">
      <w:pPr>
        <w:ind w:left="708"/>
        <w:jc w:val="both"/>
        <w:rPr>
          <w:rFonts w:cs="Arial"/>
          <w:szCs w:val="22"/>
        </w:rPr>
      </w:pPr>
      <w:r w:rsidRPr="003006C6">
        <w:rPr>
          <w:rFonts w:cs="Arial"/>
          <w:b/>
          <w:szCs w:val="22"/>
        </w:rPr>
        <w:t>Nein</w:t>
      </w:r>
      <w:r w:rsidRPr="003006C6">
        <w:rPr>
          <w:rFonts w:cs="Arial"/>
          <w:szCs w:val="22"/>
        </w:rPr>
        <w:t>, in der Regel kann ich auf meinen Arbeitnehmer kurzfristig nicht verzichten.</w:t>
      </w:r>
    </w:p>
    <w:p w:rsidR="00E96D71" w:rsidRPr="003006C6" w:rsidRDefault="00E96D71" w:rsidP="00E96D71">
      <w:pPr>
        <w:ind w:left="708"/>
        <w:jc w:val="both"/>
        <w:rPr>
          <w:rFonts w:cs="Arial"/>
          <w:szCs w:val="22"/>
          <w:u w:val="single"/>
        </w:rPr>
      </w:pPr>
    </w:p>
    <w:p w:rsidR="00E96D71" w:rsidRPr="003006C6" w:rsidRDefault="00E96D71" w:rsidP="00E96D71">
      <w:pPr>
        <w:ind w:left="708"/>
        <w:jc w:val="both"/>
        <w:rPr>
          <w:rFonts w:cs="Arial"/>
          <w:szCs w:val="22"/>
          <w:u w:val="single"/>
        </w:rPr>
      </w:pPr>
      <w:r w:rsidRPr="003006C6">
        <w:rPr>
          <w:rFonts w:cs="Arial"/>
          <w:szCs w:val="22"/>
        </w:rPr>
        <w:t>Begründung:_</w:t>
      </w:r>
      <w:r w:rsidRPr="003006C6">
        <w:rPr>
          <w:rFonts w:cs="Arial"/>
          <w:szCs w:val="22"/>
          <w:u w:val="single"/>
        </w:rPr>
        <w:t>__________________________________________________________</w:t>
      </w:r>
    </w:p>
    <w:p w:rsidR="00E96D71" w:rsidRPr="003006C6" w:rsidRDefault="00E96D71" w:rsidP="00E96D71">
      <w:pPr>
        <w:ind w:left="708"/>
        <w:jc w:val="both"/>
        <w:rPr>
          <w:rFonts w:cs="Arial"/>
          <w:szCs w:val="22"/>
          <w:u w:val="single"/>
        </w:rPr>
      </w:pPr>
    </w:p>
    <w:p w:rsidR="00E96D71" w:rsidRPr="003006C6" w:rsidRDefault="00E96D71" w:rsidP="00E96D71">
      <w:pPr>
        <w:ind w:left="708"/>
        <w:jc w:val="both"/>
        <w:rPr>
          <w:rFonts w:cs="Arial"/>
          <w:szCs w:val="22"/>
          <w:u w:val="single"/>
        </w:rPr>
      </w:pPr>
      <w:r w:rsidRPr="003006C6">
        <w:rPr>
          <w:rFonts w:cs="Arial"/>
          <w:szCs w:val="22"/>
          <w:u w:val="single"/>
        </w:rPr>
        <w:t>________________________________________________________________</w:t>
      </w:r>
      <w:r w:rsidR="00651D2C">
        <w:rPr>
          <w:rFonts w:cs="Arial"/>
          <w:szCs w:val="22"/>
          <w:u w:val="single"/>
        </w:rPr>
        <w:t>_____</w:t>
      </w:r>
    </w:p>
    <w:p w:rsidR="00E96D71" w:rsidRPr="003006C6" w:rsidRDefault="00E96D71" w:rsidP="00E96D71">
      <w:pPr>
        <w:jc w:val="both"/>
        <w:rPr>
          <w:rFonts w:cs="Arial"/>
          <w:szCs w:val="22"/>
        </w:rPr>
      </w:pPr>
    </w:p>
    <w:p w:rsidR="00E96D71" w:rsidRDefault="00E96D71" w:rsidP="00E96D71">
      <w:pPr>
        <w:jc w:val="both"/>
        <w:rPr>
          <w:rFonts w:cs="Arial"/>
          <w:szCs w:val="22"/>
        </w:rPr>
      </w:pPr>
    </w:p>
    <w:p w:rsidR="00DE606D" w:rsidRDefault="00DE606D" w:rsidP="00E96D71">
      <w:pPr>
        <w:jc w:val="both"/>
        <w:rPr>
          <w:rFonts w:cs="Arial"/>
          <w:szCs w:val="22"/>
        </w:rPr>
      </w:pPr>
    </w:p>
    <w:p w:rsidR="00DE606D" w:rsidRPr="003006C6" w:rsidRDefault="00DE606D" w:rsidP="00E96D71">
      <w:pPr>
        <w:jc w:val="both"/>
        <w:rPr>
          <w:rFonts w:cs="Arial"/>
          <w:szCs w:val="22"/>
        </w:rPr>
      </w:pPr>
      <w:r>
        <w:rPr>
          <w:rFonts w:cs="Arial"/>
          <w:szCs w:val="22"/>
        </w:rPr>
        <w:tab/>
        <w:t>_____________________________________________________________________</w:t>
      </w:r>
    </w:p>
    <w:p w:rsidR="00DE606D" w:rsidRPr="003006C6" w:rsidRDefault="00DE606D" w:rsidP="00DE606D">
      <w:pPr>
        <w:ind w:left="708"/>
        <w:jc w:val="both"/>
        <w:rPr>
          <w:rFonts w:cs="Arial"/>
          <w:szCs w:val="22"/>
        </w:rPr>
      </w:pPr>
      <w:r w:rsidRPr="003006C6">
        <w:rPr>
          <w:rFonts w:cs="Arial"/>
          <w:szCs w:val="22"/>
        </w:rPr>
        <w:t>Ort, Datum:</w:t>
      </w:r>
      <w:r w:rsidRPr="003006C6">
        <w:rPr>
          <w:rFonts w:cs="Arial"/>
          <w:szCs w:val="22"/>
        </w:rPr>
        <w:tab/>
      </w:r>
      <w:r w:rsidRPr="003006C6">
        <w:rPr>
          <w:rFonts w:cs="Arial"/>
          <w:szCs w:val="22"/>
        </w:rPr>
        <w:tab/>
      </w:r>
      <w:r w:rsidRPr="003006C6">
        <w:rPr>
          <w:rFonts w:cs="Arial"/>
          <w:szCs w:val="22"/>
        </w:rPr>
        <w:tab/>
      </w:r>
      <w:r w:rsidRPr="003006C6">
        <w:rPr>
          <w:rFonts w:cs="Arial"/>
          <w:szCs w:val="22"/>
        </w:rPr>
        <w:tab/>
        <w:t>Unterschrift/Firmenstempel:</w:t>
      </w:r>
    </w:p>
    <w:p w:rsidR="00DE606D" w:rsidRDefault="00DE606D" w:rsidP="00E96D71">
      <w:pPr>
        <w:jc w:val="both"/>
        <w:rPr>
          <w:rFonts w:cs="Arial"/>
          <w:szCs w:val="22"/>
        </w:rPr>
      </w:pPr>
    </w:p>
    <w:p w:rsidR="00DE606D" w:rsidRDefault="00DE606D" w:rsidP="00E96D71">
      <w:pPr>
        <w:jc w:val="both"/>
        <w:rPr>
          <w:rFonts w:cs="Arial"/>
          <w:szCs w:val="22"/>
        </w:rPr>
      </w:pPr>
    </w:p>
    <w:p w:rsidR="00E96D71" w:rsidRPr="003006C6" w:rsidRDefault="00E96D71" w:rsidP="00E96D71">
      <w:pPr>
        <w:jc w:val="both"/>
        <w:rPr>
          <w:rFonts w:cs="Arial"/>
          <w:szCs w:val="22"/>
        </w:rPr>
      </w:pPr>
      <w:r w:rsidRPr="003006C6">
        <w:rPr>
          <w:rFonts w:cs="Arial"/>
          <w:szCs w:val="22"/>
        </w:rPr>
        <w:t>Mit dieser Rückmeldung gehen Sie keinerlei weitere Verpflichtungen ein</w:t>
      </w:r>
      <w:r w:rsidR="00DE606D">
        <w:rPr>
          <w:rFonts w:cs="Arial"/>
          <w:szCs w:val="22"/>
        </w:rPr>
        <w:t>,</w:t>
      </w:r>
      <w:r w:rsidRPr="003006C6">
        <w:rPr>
          <w:rFonts w:cs="Arial"/>
          <w:szCs w:val="22"/>
        </w:rPr>
        <w:t xml:space="preserve"> sondern helfen uns lediglich, einen Überblick über die mögliche Mannschaftsstärke zu erhalten.</w:t>
      </w:r>
    </w:p>
    <w:p w:rsidR="00BA1A15" w:rsidRPr="003006C6" w:rsidRDefault="00BA1A15" w:rsidP="007A6BDC">
      <w:pPr>
        <w:rPr>
          <w:szCs w:val="22"/>
        </w:rPr>
      </w:pPr>
    </w:p>
    <w:p w:rsidR="00E96D71" w:rsidRPr="003006C6" w:rsidRDefault="009A2996" w:rsidP="00896A2C">
      <w:pPr>
        <w:rPr>
          <w:rFonts w:cs="Arial"/>
          <w:szCs w:val="22"/>
        </w:rPr>
      </w:pPr>
      <w:r w:rsidRPr="003006C6">
        <w:rPr>
          <w:rFonts w:cs="Arial"/>
          <w:szCs w:val="22"/>
        </w:rPr>
        <w:t>Für Rückfr</w:t>
      </w:r>
      <w:r w:rsidR="001C08E0">
        <w:rPr>
          <w:rFonts w:cs="Arial"/>
          <w:szCs w:val="22"/>
        </w:rPr>
        <w:t>agen stehe</w:t>
      </w:r>
      <w:r w:rsidR="00FC4CDE" w:rsidRPr="003006C6">
        <w:rPr>
          <w:rFonts w:cs="Arial"/>
          <w:szCs w:val="22"/>
        </w:rPr>
        <w:t xml:space="preserve"> </w:t>
      </w:r>
      <w:r w:rsidR="001C08E0" w:rsidRPr="001C08E0">
        <w:rPr>
          <w:rFonts w:cs="Arial"/>
          <w:color w:val="FF0000"/>
          <w:szCs w:val="22"/>
        </w:rPr>
        <w:t xml:space="preserve">ich Ihnen unter den obigen Kontaktdaten </w:t>
      </w:r>
      <w:r w:rsidR="001C08E0">
        <w:rPr>
          <w:rFonts w:cs="Arial"/>
          <w:szCs w:val="22"/>
        </w:rPr>
        <w:t>gerne</w:t>
      </w:r>
      <w:r w:rsidR="00FC4CDE" w:rsidRPr="003006C6">
        <w:rPr>
          <w:rFonts w:cs="Arial"/>
          <w:szCs w:val="22"/>
        </w:rPr>
        <w:t xml:space="preserve"> zur Verf</w:t>
      </w:r>
      <w:r w:rsidR="00FC4CDE" w:rsidRPr="003006C6">
        <w:rPr>
          <w:rFonts w:cs="Arial"/>
          <w:szCs w:val="22"/>
        </w:rPr>
        <w:t>ü</w:t>
      </w:r>
      <w:r w:rsidR="00FC4CDE" w:rsidRPr="003006C6">
        <w:rPr>
          <w:rFonts w:cs="Arial"/>
          <w:szCs w:val="22"/>
        </w:rPr>
        <w:t>gung.</w:t>
      </w:r>
    </w:p>
    <w:p w:rsidR="00E96D71" w:rsidRDefault="00E96D71" w:rsidP="00896A2C">
      <w:pPr>
        <w:rPr>
          <w:rFonts w:cs="Arial"/>
          <w:szCs w:val="22"/>
        </w:rPr>
      </w:pPr>
    </w:p>
    <w:p w:rsidR="00651D2C" w:rsidRPr="003006C6" w:rsidRDefault="00651D2C" w:rsidP="00896A2C">
      <w:pPr>
        <w:rPr>
          <w:rFonts w:cs="Arial"/>
          <w:szCs w:val="22"/>
        </w:rPr>
      </w:pPr>
    </w:p>
    <w:p w:rsidR="0094414E" w:rsidRDefault="00BA1A15" w:rsidP="00BA1A15">
      <w:pPr>
        <w:rPr>
          <w:rStyle w:val="psdienststellenanschrift"/>
          <w:color w:val="000000"/>
        </w:rPr>
      </w:pPr>
      <w:r w:rsidRPr="003006C6">
        <w:rPr>
          <w:rFonts w:cs="Arial"/>
          <w:szCs w:val="22"/>
        </w:rPr>
        <w:t>Mit freundlichen Grüßen</w:t>
      </w:r>
      <w:r w:rsidRPr="003006C6">
        <w:rPr>
          <w:rFonts w:cs="Arial"/>
          <w:szCs w:val="22"/>
        </w:rPr>
        <w:br/>
      </w:r>
      <w:r w:rsidRPr="003006C6">
        <w:rPr>
          <w:rFonts w:cs="Arial"/>
          <w:szCs w:val="22"/>
        </w:rPr>
        <w:br/>
      </w:r>
      <w:r w:rsidRPr="003006C6">
        <w:rPr>
          <w:rFonts w:cs="Arial"/>
          <w:szCs w:val="22"/>
        </w:rPr>
        <w:br/>
      </w:r>
      <w:r w:rsidRPr="003006C6">
        <w:rPr>
          <w:rFonts w:cs="Arial"/>
          <w:szCs w:val="22"/>
        </w:rPr>
        <w:br/>
      </w:r>
      <w:r w:rsidR="008904BE" w:rsidRPr="008904BE">
        <w:rPr>
          <w:rFonts w:cs="Arial"/>
          <w:color w:val="FF0000"/>
          <w:szCs w:val="22"/>
        </w:rPr>
        <w:t>1. Kommandant XY</w:t>
      </w:r>
      <w:r w:rsidRPr="008904BE">
        <w:rPr>
          <w:rFonts w:cs="Arial"/>
          <w:color w:val="FF0000"/>
          <w:sz w:val="20"/>
        </w:rPr>
        <w:br/>
      </w:r>
    </w:p>
    <w:p w:rsidR="0094414E" w:rsidRDefault="0094414E" w:rsidP="00BA1A15">
      <w:pPr>
        <w:rPr>
          <w:rStyle w:val="psdienststellenanschrift"/>
          <w:color w:val="000000"/>
        </w:rPr>
      </w:pPr>
    </w:p>
    <w:sectPr w:rsidR="0094414E" w:rsidSect="00896A2C">
      <w:headerReference w:type="default" r:id="rId8"/>
      <w:footerReference w:type="first" r:id="rId9"/>
      <w:pgSz w:w="11907" w:h="16840" w:code="9"/>
      <w:pgMar w:top="1134" w:right="1275" w:bottom="1134" w:left="1418" w:header="720" w:footer="57" w:gutter="0"/>
      <w:paperSrc w:first="258" w:other="25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5A" w:rsidRDefault="0066095A">
      <w:r>
        <w:separator/>
      </w:r>
    </w:p>
  </w:endnote>
  <w:endnote w:type="continuationSeparator" w:id="0">
    <w:p w:rsidR="0066095A" w:rsidRDefault="0066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Layout w:type="fixed"/>
      <w:tblCellMar>
        <w:left w:w="0" w:type="dxa"/>
        <w:right w:w="0" w:type="dxa"/>
      </w:tblCellMar>
      <w:tblLook w:val="0000" w:firstRow="0" w:lastRow="0" w:firstColumn="0" w:lastColumn="0" w:noHBand="0" w:noVBand="0"/>
    </w:tblPr>
    <w:tblGrid>
      <w:gridCol w:w="1843"/>
      <w:gridCol w:w="2410"/>
      <w:gridCol w:w="1843"/>
      <w:gridCol w:w="1559"/>
      <w:gridCol w:w="2551"/>
    </w:tblGrid>
    <w:tr w:rsidR="0002340C" w:rsidTr="00DE606D">
      <w:trPr>
        <w:cantSplit/>
      </w:trPr>
      <w:tc>
        <w:tcPr>
          <w:tcW w:w="1843" w:type="dxa"/>
          <w:tcBorders>
            <w:top w:val="single" w:sz="4" w:space="0" w:color="auto"/>
          </w:tcBorders>
        </w:tcPr>
        <w:p w:rsidR="0002340C" w:rsidRDefault="0002340C" w:rsidP="009E1C05">
          <w:pPr>
            <w:pStyle w:val="berschrift2"/>
            <w:numPr>
              <w:ilvl w:val="0"/>
              <w:numId w:val="0"/>
            </w:numPr>
          </w:pPr>
        </w:p>
      </w:tc>
      <w:tc>
        <w:tcPr>
          <w:tcW w:w="2410" w:type="dxa"/>
          <w:tcBorders>
            <w:top w:val="single" w:sz="4" w:space="0" w:color="auto"/>
          </w:tcBorders>
        </w:tcPr>
        <w:p w:rsidR="0002340C" w:rsidRDefault="0002340C" w:rsidP="00B74042">
          <w:pPr>
            <w:pStyle w:val="berschrift1"/>
            <w:numPr>
              <w:ilvl w:val="0"/>
              <w:numId w:val="0"/>
            </w:numPr>
            <w:tabs>
              <w:tab w:val="clear" w:pos="1631"/>
              <w:tab w:val="clear" w:pos="2198"/>
              <w:tab w:val="left" w:pos="851"/>
              <w:tab w:val="right" w:pos="1276"/>
            </w:tabs>
          </w:pPr>
        </w:p>
      </w:tc>
      <w:tc>
        <w:tcPr>
          <w:tcW w:w="1843" w:type="dxa"/>
          <w:tcBorders>
            <w:top w:val="single" w:sz="4" w:space="0" w:color="auto"/>
          </w:tcBorders>
        </w:tcPr>
        <w:p w:rsidR="0002340C" w:rsidRDefault="0002340C" w:rsidP="00B74042">
          <w:pPr>
            <w:pStyle w:val="berschrift1"/>
            <w:numPr>
              <w:ilvl w:val="0"/>
              <w:numId w:val="0"/>
            </w:numPr>
            <w:tabs>
              <w:tab w:val="clear" w:pos="1631"/>
              <w:tab w:val="clear" w:pos="2198"/>
              <w:tab w:val="left" w:pos="851"/>
              <w:tab w:val="right" w:pos="1276"/>
            </w:tabs>
          </w:pPr>
        </w:p>
      </w:tc>
      <w:tc>
        <w:tcPr>
          <w:tcW w:w="4110" w:type="dxa"/>
          <w:gridSpan w:val="2"/>
          <w:tcBorders>
            <w:top w:val="single" w:sz="4" w:space="0" w:color="auto"/>
          </w:tcBorders>
        </w:tcPr>
        <w:p w:rsidR="0002340C" w:rsidRDefault="0002340C">
          <w:pPr>
            <w:rPr>
              <w:position w:val="-28"/>
              <w:sz w:val="15"/>
            </w:rPr>
          </w:pPr>
        </w:p>
      </w:tc>
    </w:tr>
    <w:tr w:rsidR="0002340C" w:rsidTr="00DE606D">
      <w:tc>
        <w:tcPr>
          <w:tcW w:w="1843" w:type="dxa"/>
        </w:tcPr>
        <w:p w:rsidR="0002340C" w:rsidRDefault="0002340C">
          <w:pPr>
            <w:rPr>
              <w:sz w:val="15"/>
            </w:rPr>
          </w:pPr>
        </w:p>
      </w:tc>
      <w:tc>
        <w:tcPr>
          <w:tcW w:w="2410" w:type="dxa"/>
        </w:tcPr>
        <w:p w:rsidR="0002340C" w:rsidRDefault="0002340C" w:rsidP="00F5344F">
          <w:pPr>
            <w:tabs>
              <w:tab w:val="left" w:pos="851"/>
              <w:tab w:val="right" w:pos="1332"/>
              <w:tab w:val="left" w:pos="1418"/>
            </w:tabs>
            <w:ind w:left="142"/>
            <w:rPr>
              <w:sz w:val="15"/>
            </w:rPr>
          </w:pPr>
        </w:p>
      </w:tc>
      <w:tc>
        <w:tcPr>
          <w:tcW w:w="1843" w:type="dxa"/>
        </w:tcPr>
        <w:p w:rsidR="0002340C" w:rsidRDefault="0002340C">
          <w:pPr>
            <w:tabs>
              <w:tab w:val="left" w:pos="851"/>
              <w:tab w:val="right" w:pos="1332"/>
              <w:tab w:val="left" w:pos="1418"/>
            </w:tabs>
            <w:ind w:left="142"/>
            <w:rPr>
              <w:sz w:val="15"/>
            </w:rPr>
          </w:pPr>
        </w:p>
      </w:tc>
      <w:tc>
        <w:tcPr>
          <w:tcW w:w="1559" w:type="dxa"/>
        </w:tcPr>
        <w:p w:rsidR="0002340C" w:rsidRDefault="0002340C" w:rsidP="009E1C05">
          <w:pPr>
            <w:rPr>
              <w:sz w:val="15"/>
            </w:rPr>
          </w:pPr>
        </w:p>
      </w:tc>
      <w:tc>
        <w:tcPr>
          <w:tcW w:w="2551" w:type="dxa"/>
        </w:tcPr>
        <w:p w:rsidR="0002340C" w:rsidRDefault="0002340C">
          <w:pPr>
            <w:rPr>
              <w:sz w:val="15"/>
            </w:rPr>
          </w:pPr>
        </w:p>
      </w:tc>
    </w:tr>
    <w:tr w:rsidR="00F5344F" w:rsidTr="00DE606D">
      <w:tc>
        <w:tcPr>
          <w:tcW w:w="1843" w:type="dxa"/>
        </w:tcPr>
        <w:p w:rsidR="00F5344F" w:rsidRDefault="00F5344F" w:rsidP="009E1C05">
          <w:pPr>
            <w:rPr>
              <w:sz w:val="15"/>
            </w:rPr>
          </w:pPr>
        </w:p>
      </w:tc>
      <w:tc>
        <w:tcPr>
          <w:tcW w:w="2410" w:type="dxa"/>
        </w:tcPr>
        <w:p w:rsidR="00F5344F" w:rsidRDefault="00F5344F" w:rsidP="00F5344F">
          <w:pPr>
            <w:tabs>
              <w:tab w:val="left" w:pos="851"/>
              <w:tab w:val="right" w:pos="1276"/>
              <w:tab w:val="left" w:pos="1418"/>
            </w:tabs>
            <w:ind w:left="142"/>
            <w:rPr>
              <w:sz w:val="15"/>
            </w:rPr>
          </w:pPr>
        </w:p>
      </w:tc>
      <w:tc>
        <w:tcPr>
          <w:tcW w:w="1843" w:type="dxa"/>
        </w:tcPr>
        <w:p w:rsidR="00F5344F" w:rsidRDefault="00F5344F">
          <w:pPr>
            <w:tabs>
              <w:tab w:val="left" w:pos="851"/>
              <w:tab w:val="right" w:pos="1276"/>
              <w:tab w:val="left" w:pos="1418"/>
            </w:tabs>
            <w:ind w:left="142"/>
            <w:rPr>
              <w:sz w:val="15"/>
            </w:rPr>
          </w:pPr>
        </w:p>
      </w:tc>
      <w:tc>
        <w:tcPr>
          <w:tcW w:w="4110" w:type="dxa"/>
          <w:gridSpan w:val="2"/>
        </w:tcPr>
        <w:p w:rsidR="00F5344F" w:rsidRDefault="00F5344F" w:rsidP="009E1C05">
          <w:pPr>
            <w:rPr>
              <w:sz w:val="15"/>
            </w:rPr>
          </w:pPr>
        </w:p>
      </w:tc>
    </w:tr>
    <w:tr w:rsidR="0002340C" w:rsidTr="00DE606D">
      <w:tc>
        <w:tcPr>
          <w:tcW w:w="1843" w:type="dxa"/>
        </w:tcPr>
        <w:p w:rsidR="0002340C" w:rsidRDefault="0002340C" w:rsidP="009E1C05">
          <w:pPr>
            <w:rPr>
              <w:sz w:val="15"/>
            </w:rPr>
          </w:pPr>
        </w:p>
      </w:tc>
      <w:tc>
        <w:tcPr>
          <w:tcW w:w="2410" w:type="dxa"/>
        </w:tcPr>
        <w:p w:rsidR="0002340C" w:rsidRDefault="0002340C">
          <w:pPr>
            <w:tabs>
              <w:tab w:val="left" w:pos="851"/>
              <w:tab w:val="right" w:pos="1276"/>
              <w:tab w:val="left" w:pos="1418"/>
              <w:tab w:val="left" w:pos="1914"/>
            </w:tabs>
            <w:ind w:left="142"/>
            <w:rPr>
              <w:sz w:val="15"/>
            </w:rPr>
          </w:pPr>
        </w:p>
      </w:tc>
      <w:tc>
        <w:tcPr>
          <w:tcW w:w="1843" w:type="dxa"/>
        </w:tcPr>
        <w:p w:rsidR="0002340C" w:rsidRDefault="0002340C">
          <w:pPr>
            <w:tabs>
              <w:tab w:val="left" w:pos="851"/>
              <w:tab w:val="right" w:pos="1276"/>
              <w:tab w:val="left" w:pos="1418"/>
              <w:tab w:val="left" w:pos="1914"/>
            </w:tabs>
            <w:ind w:left="142"/>
            <w:rPr>
              <w:sz w:val="15"/>
            </w:rPr>
          </w:pPr>
        </w:p>
      </w:tc>
      <w:tc>
        <w:tcPr>
          <w:tcW w:w="1559" w:type="dxa"/>
        </w:tcPr>
        <w:p w:rsidR="0002340C" w:rsidRDefault="0002340C" w:rsidP="009E1C05">
          <w:pPr>
            <w:rPr>
              <w:sz w:val="15"/>
            </w:rPr>
          </w:pPr>
        </w:p>
      </w:tc>
      <w:tc>
        <w:tcPr>
          <w:tcW w:w="2551" w:type="dxa"/>
        </w:tcPr>
        <w:p w:rsidR="0002340C" w:rsidRDefault="0002340C">
          <w:pPr>
            <w:rPr>
              <w:sz w:val="15"/>
            </w:rPr>
          </w:pPr>
        </w:p>
      </w:tc>
    </w:tr>
  </w:tbl>
  <w:p w:rsidR="0002340C" w:rsidRDefault="00023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5A" w:rsidRDefault="0066095A">
      <w:r>
        <w:separator/>
      </w:r>
    </w:p>
  </w:footnote>
  <w:footnote w:type="continuationSeparator" w:id="0">
    <w:p w:rsidR="0066095A" w:rsidRDefault="0066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0C" w:rsidRDefault="0002340C">
    <w:pPr>
      <w:pStyle w:val="Kopfzeile"/>
      <w:rPr>
        <w:rStyle w:val="Seitenzahl"/>
        <w:sz w:val="16"/>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717"/>
      <w:gridCol w:w="777"/>
    </w:tblGrid>
    <w:tr w:rsidR="0002340C">
      <w:tc>
        <w:tcPr>
          <w:tcW w:w="8717" w:type="dxa"/>
        </w:tcPr>
        <w:p w:rsidR="0002340C" w:rsidRDefault="0002340C" w:rsidP="009E1C05">
          <w:pPr>
            <w:pStyle w:val="Kopfzeile"/>
            <w:rPr>
              <w:sz w:val="16"/>
            </w:rPr>
          </w:pPr>
        </w:p>
      </w:tc>
      <w:tc>
        <w:tcPr>
          <w:tcW w:w="777" w:type="dxa"/>
        </w:tcPr>
        <w:p w:rsidR="0002340C" w:rsidRDefault="0002340C">
          <w:pPr>
            <w:pStyle w:val="Kopfzeile"/>
            <w:jc w:val="right"/>
            <w:rPr>
              <w:sz w:val="16"/>
            </w:rPr>
          </w:pPr>
          <w:r>
            <w:rPr>
              <w:sz w:val="16"/>
            </w:rPr>
            <w:t xml:space="preserve">Seite </w:t>
          </w:r>
          <w:r w:rsidR="00C865F3">
            <w:rPr>
              <w:rStyle w:val="Seitenzahl"/>
              <w:sz w:val="16"/>
            </w:rPr>
            <w:fldChar w:fldCharType="begin"/>
          </w:r>
          <w:r>
            <w:rPr>
              <w:rStyle w:val="Seitenzahl"/>
              <w:sz w:val="16"/>
            </w:rPr>
            <w:instrText xml:space="preserve"> PAGE </w:instrText>
          </w:r>
          <w:r w:rsidR="00C865F3">
            <w:rPr>
              <w:rStyle w:val="Seitenzahl"/>
              <w:sz w:val="16"/>
            </w:rPr>
            <w:fldChar w:fldCharType="separate"/>
          </w:r>
          <w:r w:rsidR="001C08E0">
            <w:rPr>
              <w:rStyle w:val="Seitenzahl"/>
              <w:noProof/>
              <w:sz w:val="16"/>
            </w:rPr>
            <w:t>2</w:t>
          </w:r>
          <w:r w:rsidR="00C865F3">
            <w:rPr>
              <w:rStyle w:val="Seitenzahl"/>
              <w:sz w:val="16"/>
            </w:rPr>
            <w:fldChar w:fldCharType="end"/>
          </w:r>
        </w:p>
      </w:tc>
    </w:tr>
  </w:tbl>
  <w:p w:rsidR="0002340C" w:rsidRDefault="0002340C">
    <w:pPr>
      <w:pStyle w:val="Kopfzeile"/>
      <w:rPr>
        <w:sz w:val="16"/>
      </w:rPr>
    </w:pPr>
  </w:p>
  <w:p w:rsidR="0002340C" w:rsidRDefault="0002340C">
    <w:pPr>
      <w:pStyle w:val="Kopfzeile"/>
      <w:rPr>
        <w:sz w:val="16"/>
      </w:rPr>
    </w:pPr>
  </w:p>
  <w:p w:rsidR="0002340C" w:rsidRDefault="0002340C">
    <w:pPr>
      <w:pStyle w:val="Kopfzeil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1D5"/>
    <w:multiLevelType w:val="singleLevel"/>
    <w:tmpl w:val="04070013"/>
    <w:lvl w:ilvl="0">
      <w:start w:val="1"/>
      <w:numFmt w:val="upperRoman"/>
      <w:lvlText w:val="%1."/>
      <w:lvlJc w:val="left"/>
      <w:pPr>
        <w:tabs>
          <w:tab w:val="num" w:pos="720"/>
        </w:tabs>
        <w:ind w:left="720" w:hanging="720"/>
      </w:pPr>
    </w:lvl>
  </w:abstractNum>
  <w:abstractNum w:abstractNumId="1">
    <w:nsid w:val="04C94DB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12149C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1EC32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2573D06"/>
    <w:multiLevelType w:val="singleLevel"/>
    <w:tmpl w:val="9D1812C0"/>
    <w:lvl w:ilvl="0">
      <w:start w:val="1"/>
      <w:numFmt w:val="decimal"/>
      <w:lvlText w:val="%1"/>
      <w:lvlJc w:val="left"/>
      <w:pPr>
        <w:tabs>
          <w:tab w:val="num" w:pos="1500"/>
        </w:tabs>
        <w:ind w:left="1500" w:hanging="360"/>
      </w:pPr>
      <w:rPr>
        <w:rFonts w:hint="default"/>
      </w:rPr>
    </w:lvl>
  </w:abstractNum>
  <w:abstractNum w:abstractNumId="5">
    <w:nsid w:val="12741544"/>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8FD4E43"/>
    <w:multiLevelType w:val="multilevel"/>
    <w:tmpl w:val="0407001F"/>
    <w:numStyleLink w:val="111111"/>
  </w:abstractNum>
  <w:abstractNum w:abstractNumId="7">
    <w:nsid w:val="1A2003F6"/>
    <w:multiLevelType w:val="multilevel"/>
    <w:tmpl w:val="5FBAF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DD2385C"/>
    <w:multiLevelType w:val="singleLevel"/>
    <w:tmpl w:val="04070013"/>
    <w:lvl w:ilvl="0">
      <w:start w:val="1"/>
      <w:numFmt w:val="upperRoman"/>
      <w:lvlText w:val="%1."/>
      <w:lvlJc w:val="left"/>
      <w:pPr>
        <w:tabs>
          <w:tab w:val="num" w:pos="720"/>
        </w:tabs>
        <w:ind w:left="720" w:hanging="720"/>
      </w:pPr>
      <w:rPr>
        <w:rFonts w:hint="default"/>
      </w:rPr>
    </w:lvl>
  </w:abstractNum>
  <w:abstractNum w:abstractNumId="9">
    <w:nsid w:val="1E240607"/>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1DD4904"/>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23C10A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323258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C3A5EF0"/>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CDA6BD0"/>
    <w:multiLevelType w:val="hybridMultilevel"/>
    <w:tmpl w:val="72AC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DC1A78"/>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F620F59"/>
    <w:multiLevelType w:val="hybridMultilevel"/>
    <w:tmpl w:val="47E2008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1147985"/>
    <w:multiLevelType w:val="multilevel"/>
    <w:tmpl w:val="8EBC673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5C792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5FE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81B"/>
    <w:multiLevelType w:val="multilevel"/>
    <w:tmpl w:val="0407001F"/>
    <w:numStyleLink w:val="111111"/>
  </w:abstractNum>
  <w:abstractNum w:abstractNumId="21">
    <w:nsid w:val="47B537AB"/>
    <w:multiLevelType w:val="hybridMultilevel"/>
    <w:tmpl w:val="BD7A840C"/>
    <w:lvl w:ilvl="0" w:tplc="DA74258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B997F3D"/>
    <w:multiLevelType w:val="hybridMultilevel"/>
    <w:tmpl w:val="45A66D6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nsid w:val="4E3C1312"/>
    <w:multiLevelType w:val="hybridMultilevel"/>
    <w:tmpl w:val="9B26B0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4EED1DE2"/>
    <w:multiLevelType w:val="hybridMultilevel"/>
    <w:tmpl w:val="49444C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EF960A5"/>
    <w:multiLevelType w:val="multilevel"/>
    <w:tmpl w:val="1F42B2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F400A5"/>
    <w:multiLevelType w:val="hybridMultilevel"/>
    <w:tmpl w:val="E6503552"/>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7">
    <w:nsid w:val="5CFF713D"/>
    <w:multiLevelType w:val="singleLevel"/>
    <w:tmpl w:val="04070013"/>
    <w:lvl w:ilvl="0">
      <w:start w:val="1"/>
      <w:numFmt w:val="upperRoman"/>
      <w:lvlText w:val="%1."/>
      <w:lvlJc w:val="left"/>
      <w:pPr>
        <w:tabs>
          <w:tab w:val="num" w:pos="720"/>
        </w:tabs>
        <w:ind w:left="720" w:hanging="720"/>
      </w:pPr>
      <w:rPr>
        <w:rFonts w:hint="default"/>
      </w:rPr>
    </w:lvl>
  </w:abstractNum>
  <w:abstractNum w:abstractNumId="28">
    <w:nsid w:val="5D7F1841"/>
    <w:multiLevelType w:val="hybridMultilevel"/>
    <w:tmpl w:val="44282242"/>
    <w:lvl w:ilvl="0" w:tplc="8EFE4254">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22911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3CF5356"/>
    <w:multiLevelType w:val="hybridMultilevel"/>
    <w:tmpl w:val="8EBC673C"/>
    <w:lvl w:ilvl="0" w:tplc="8EFE4254">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5A5488B"/>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BCE1C3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6BE621F3"/>
    <w:multiLevelType w:val="hybridMultilevel"/>
    <w:tmpl w:val="5FBAFA3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nsid w:val="6F393786"/>
    <w:multiLevelType w:val="hybridMultilevel"/>
    <w:tmpl w:val="ED22C8E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0F942FF"/>
    <w:multiLevelType w:val="multilevel"/>
    <w:tmpl w:val="4428224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416134"/>
    <w:multiLevelType w:val="singleLevel"/>
    <w:tmpl w:val="04070013"/>
    <w:lvl w:ilvl="0">
      <w:start w:val="1"/>
      <w:numFmt w:val="upperRoman"/>
      <w:lvlText w:val="%1."/>
      <w:lvlJc w:val="left"/>
      <w:pPr>
        <w:tabs>
          <w:tab w:val="num" w:pos="720"/>
        </w:tabs>
        <w:ind w:left="720" w:hanging="720"/>
      </w:pPr>
      <w:rPr>
        <w:rFonts w:hint="default"/>
      </w:rPr>
    </w:lvl>
  </w:abstractNum>
  <w:abstractNum w:abstractNumId="37">
    <w:nsid w:val="738F7AF6"/>
    <w:multiLevelType w:val="multilevel"/>
    <w:tmpl w:val="47E200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0D074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8756B78"/>
    <w:multiLevelType w:val="multilevel"/>
    <w:tmpl w:val="1F42B2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CB419D"/>
    <w:multiLevelType w:val="hybridMultilevel"/>
    <w:tmpl w:val="661A53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7AF72DFF"/>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C4D6A77"/>
    <w:multiLevelType w:val="hybridMultilevel"/>
    <w:tmpl w:val="C1B23CC4"/>
    <w:lvl w:ilvl="0" w:tplc="8EFE4254">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ED91FCC"/>
    <w:multiLevelType w:val="multilevel"/>
    <w:tmpl w:val="5CE424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0"/>
  </w:num>
  <w:num w:numId="3">
    <w:abstractNumId w:val="8"/>
  </w:num>
  <w:num w:numId="4">
    <w:abstractNumId w:val="36"/>
  </w:num>
  <w:num w:numId="5">
    <w:abstractNumId w:val="27"/>
  </w:num>
  <w:num w:numId="6">
    <w:abstractNumId w:val="34"/>
  </w:num>
  <w:num w:numId="7">
    <w:abstractNumId w:val="11"/>
  </w:num>
  <w:num w:numId="8">
    <w:abstractNumId w:val="25"/>
  </w:num>
  <w:num w:numId="9">
    <w:abstractNumId w:val="39"/>
  </w:num>
  <w:num w:numId="10">
    <w:abstractNumId w:val="2"/>
  </w:num>
  <w:num w:numId="11">
    <w:abstractNumId w:val="18"/>
  </w:num>
  <w:num w:numId="12">
    <w:abstractNumId w:val="20"/>
  </w:num>
  <w:num w:numId="13">
    <w:abstractNumId w:val="19"/>
  </w:num>
  <w:num w:numId="14">
    <w:abstractNumId w:val="32"/>
  </w:num>
  <w:num w:numId="15">
    <w:abstractNumId w:val="29"/>
  </w:num>
  <w:num w:numId="16">
    <w:abstractNumId w:val="13"/>
  </w:num>
  <w:num w:numId="17">
    <w:abstractNumId w:val="6"/>
  </w:num>
  <w:num w:numId="18">
    <w:abstractNumId w:val="3"/>
  </w:num>
  <w:num w:numId="19">
    <w:abstractNumId w:val="38"/>
  </w:num>
  <w:num w:numId="20">
    <w:abstractNumId w:val="9"/>
  </w:num>
  <w:num w:numId="21">
    <w:abstractNumId w:val="31"/>
  </w:num>
  <w:num w:numId="22">
    <w:abstractNumId w:val="10"/>
  </w:num>
  <w:num w:numId="23">
    <w:abstractNumId w:val="1"/>
  </w:num>
  <w:num w:numId="24">
    <w:abstractNumId w:val="41"/>
  </w:num>
  <w:num w:numId="25">
    <w:abstractNumId w:val="5"/>
  </w:num>
  <w:num w:numId="26">
    <w:abstractNumId w:val="22"/>
  </w:num>
  <w:num w:numId="27">
    <w:abstractNumId w:val="23"/>
  </w:num>
  <w:num w:numId="28">
    <w:abstractNumId w:val="15"/>
  </w:num>
  <w:num w:numId="29">
    <w:abstractNumId w:val="12"/>
  </w:num>
  <w:num w:numId="30">
    <w:abstractNumId w:val="33"/>
  </w:num>
  <w:num w:numId="31">
    <w:abstractNumId w:val="7"/>
  </w:num>
  <w:num w:numId="32">
    <w:abstractNumId w:val="16"/>
  </w:num>
  <w:num w:numId="33">
    <w:abstractNumId w:val="37"/>
  </w:num>
  <w:num w:numId="34">
    <w:abstractNumId w:val="42"/>
  </w:num>
  <w:num w:numId="35">
    <w:abstractNumId w:val="43"/>
  </w:num>
  <w:num w:numId="36">
    <w:abstractNumId w:val="24"/>
  </w:num>
  <w:num w:numId="37">
    <w:abstractNumId w:val="28"/>
  </w:num>
  <w:num w:numId="38">
    <w:abstractNumId w:val="35"/>
  </w:num>
  <w:num w:numId="39">
    <w:abstractNumId w:val="30"/>
  </w:num>
  <w:num w:numId="40">
    <w:abstractNumId w:val="17"/>
  </w:num>
  <w:num w:numId="41">
    <w:abstractNumId w:val="21"/>
  </w:num>
  <w:num w:numId="42">
    <w:abstractNumId w:val="26"/>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59"/>
    <w:rsid w:val="0002340C"/>
    <w:rsid w:val="00055EE6"/>
    <w:rsid w:val="0008157C"/>
    <w:rsid w:val="00082F89"/>
    <w:rsid w:val="000A0ECE"/>
    <w:rsid w:val="000A29B4"/>
    <w:rsid w:val="000A439E"/>
    <w:rsid w:val="000A76AD"/>
    <w:rsid w:val="000C015B"/>
    <w:rsid w:val="000E6C9A"/>
    <w:rsid w:val="000F0F8A"/>
    <w:rsid w:val="000F6B67"/>
    <w:rsid w:val="00103867"/>
    <w:rsid w:val="00104690"/>
    <w:rsid w:val="001221A7"/>
    <w:rsid w:val="001315EE"/>
    <w:rsid w:val="00142759"/>
    <w:rsid w:val="001664C3"/>
    <w:rsid w:val="001A1F25"/>
    <w:rsid w:val="001A5542"/>
    <w:rsid w:val="001A63B6"/>
    <w:rsid w:val="001A6C67"/>
    <w:rsid w:val="001B11DE"/>
    <w:rsid w:val="001B572F"/>
    <w:rsid w:val="001B6741"/>
    <w:rsid w:val="001B70CF"/>
    <w:rsid w:val="001C08E0"/>
    <w:rsid w:val="001C2757"/>
    <w:rsid w:val="001C3CA6"/>
    <w:rsid w:val="001D58D4"/>
    <w:rsid w:val="00200EEA"/>
    <w:rsid w:val="00202036"/>
    <w:rsid w:val="002056A8"/>
    <w:rsid w:val="00206955"/>
    <w:rsid w:val="00217283"/>
    <w:rsid w:val="00226193"/>
    <w:rsid w:val="00226E69"/>
    <w:rsid w:val="00230014"/>
    <w:rsid w:val="00244DA7"/>
    <w:rsid w:val="00257EC2"/>
    <w:rsid w:val="00270AA8"/>
    <w:rsid w:val="00276140"/>
    <w:rsid w:val="00282D0B"/>
    <w:rsid w:val="002850F9"/>
    <w:rsid w:val="00295D9B"/>
    <w:rsid w:val="002A1EC3"/>
    <w:rsid w:val="002D569D"/>
    <w:rsid w:val="002F470D"/>
    <w:rsid w:val="003006C6"/>
    <w:rsid w:val="0030267D"/>
    <w:rsid w:val="00303E48"/>
    <w:rsid w:val="00306794"/>
    <w:rsid w:val="0036566A"/>
    <w:rsid w:val="00367CA4"/>
    <w:rsid w:val="00374CC8"/>
    <w:rsid w:val="0038624F"/>
    <w:rsid w:val="00387423"/>
    <w:rsid w:val="0039173B"/>
    <w:rsid w:val="003A3760"/>
    <w:rsid w:val="003B70B8"/>
    <w:rsid w:val="003B7B05"/>
    <w:rsid w:val="003C151F"/>
    <w:rsid w:val="003E7FCD"/>
    <w:rsid w:val="00416549"/>
    <w:rsid w:val="004316C8"/>
    <w:rsid w:val="0044790D"/>
    <w:rsid w:val="004510E9"/>
    <w:rsid w:val="004620D1"/>
    <w:rsid w:val="00494042"/>
    <w:rsid w:val="004A2E5E"/>
    <w:rsid w:val="004C1F37"/>
    <w:rsid w:val="004C2F98"/>
    <w:rsid w:val="004E2EE0"/>
    <w:rsid w:val="004F5337"/>
    <w:rsid w:val="004F7108"/>
    <w:rsid w:val="004F7CB2"/>
    <w:rsid w:val="005253F6"/>
    <w:rsid w:val="00542DAD"/>
    <w:rsid w:val="00562FC7"/>
    <w:rsid w:val="005641CB"/>
    <w:rsid w:val="00567A05"/>
    <w:rsid w:val="00572A78"/>
    <w:rsid w:val="0057485D"/>
    <w:rsid w:val="005965AB"/>
    <w:rsid w:val="005A7698"/>
    <w:rsid w:val="005C7FF1"/>
    <w:rsid w:val="005E630E"/>
    <w:rsid w:val="005F4CD6"/>
    <w:rsid w:val="00617880"/>
    <w:rsid w:val="00623BFA"/>
    <w:rsid w:val="006316CD"/>
    <w:rsid w:val="0063734E"/>
    <w:rsid w:val="00640949"/>
    <w:rsid w:val="006463FB"/>
    <w:rsid w:val="00647E1C"/>
    <w:rsid w:val="006502A7"/>
    <w:rsid w:val="00651D2C"/>
    <w:rsid w:val="0066095A"/>
    <w:rsid w:val="00660F18"/>
    <w:rsid w:val="00684E3E"/>
    <w:rsid w:val="00691E4F"/>
    <w:rsid w:val="006A2299"/>
    <w:rsid w:val="006C1A1D"/>
    <w:rsid w:val="006D133A"/>
    <w:rsid w:val="006D3DED"/>
    <w:rsid w:val="006E0CC4"/>
    <w:rsid w:val="006F2136"/>
    <w:rsid w:val="006F3363"/>
    <w:rsid w:val="007052F7"/>
    <w:rsid w:val="00741710"/>
    <w:rsid w:val="00744DDF"/>
    <w:rsid w:val="0074621D"/>
    <w:rsid w:val="0076304D"/>
    <w:rsid w:val="00787475"/>
    <w:rsid w:val="007A6BDC"/>
    <w:rsid w:val="007C25E1"/>
    <w:rsid w:val="007C50D9"/>
    <w:rsid w:val="007D63DE"/>
    <w:rsid w:val="007D6FAE"/>
    <w:rsid w:val="007E26F5"/>
    <w:rsid w:val="007E782F"/>
    <w:rsid w:val="007F1065"/>
    <w:rsid w:val="008101A6"/>
    <w:rsid w:val="00812C12"/>
    <w:rsid w:val="008443A9"/>
    <w:rsid w:val="00854D14"/>
    <w:rsid w:val="008623A2"/>
    <w:rsid w:val="0086287F"/>
    <w:rsid w:val="00863577"/>
    <w:rsid w:val="008707D7"/>
    <w:rsid w:val="00885441"/>
    <w:rsid w:val="008904BE"/>
    <w:rsid w:val="00896A2C"/>
    <w:rsid w:val="008B27C9"/>
    <w:rsid w:val="008B54DE"/>
    <w:rsid w:val="008C1382"/>
    <w:rsid w:val="008F3B2F"/>
    <w:rsid w:val="00902317"/>
    <w:rsid w:val="00902DB7"/>
    <w:rsid w:val="009429DE"/>
    <w:rsid w:val="0094414E"/>
    <w:rsid w:val="009472FB"/>
    <w:rsid w:val="00952304"/>
    <w:rsid w:val="0095586B"/>
    <w:rsid w:val="00965206"/>
    <w:rsid w:val="00975146"/>
    <w:rsid w:val="00995F19"/>
    <w:rsid w:val="009A2996"/>
    <w:rsid w:val="009D678B"/>
    <w:rsid w:val="009E1C05"/>
    <w:rsid w:val="009F08C8"/>
    <w:rsid w:val="009F2ACA"/>
    <w:rsid w:val="00A1189A"/>
    <w:rsid w:val="00A126D0"/>
    <w:rsid w:val="00A316E2"/>
    <w:rsid w:val="00A529F3"/>
    <w:rsid w:val="00A620EC"/>
    <w:rsid w:val="00A75F04"/>
    <w:rsid w:val="00A93906"/>
    <w:rsid w:val="00A93D83"/>
    <w:rsid w:val="00AA78C5"/>
    <w:rsid w:val="00AA7BB7"/>
    <w:rsid w:val="00AC206D"/>
    <w:rsid w:val="00AD3EBD"/>
    <w:rsid w:val="00AD7825"/>
    <w:rsid w:val="00AE5733"/>
    <w:rsid w:val="00AF142F"/>
    <w:rsid w:val="00B16135"/>
    <w:rsid w:val="00B174C6"/>
    <w:rsid w:val="00B2322B"/>
    <w:rsid w:val="00B2605D"/>
    <w:rsid w:val="00B30598"/>
    <w:rsid w:val="00B50206"/>
    <w:rsid w:val="00B74042"/>
    <w:rsid w:val="00B82E02"/>
    <w:rsid w:val="00B92C17"/>
    <w:rsid w:val="00BA1A15"/>
    <w:rsid w:val="00BB15AC"/>
    <w:rsid w:val="00BC6A67"/>
    <w:rsid w:val="00BF32E8"/>
    <w:rsid w:val="00C1010B"/>
    <w:rsid w:val="00C23330"/>
    <w:rsid w:val="00C360F8"/>
    <w:rsid w:val="00C40868"/>
    <w:rsid w:val="00C551A4"/>
    <w:rsid w:val="00C73269"/>
    <w:rsid w:val="00C7656D"/>
    <w:rsid w:val="00C77340"/>
    <w:rsid w:val="00C8276D"/>
    <w:rsid w:val="00C84F14"/>
    <w:rsid w:val="00C865F3"/>
    <w:rsid w:val="00C966B3"/>
    <w:rsid w:val="00CA675C"/>
    <w:rsid w:val="00CB0504"/>
    <w:rsid w:val="00CB5E11"/>
    <w:rsid w:val="00CD0CE5"/>
    <w:rsid w:val="00D30E22"/>
    <w:rsid w:val="00D349CF"/>
    <w:rsid w:val="00D50560"/>
    <w:rsid w:val="00D52666"/>
    <w:rsid w:val="00D60898"/>
    <w:rsid w:val="00D8685E"/>
    <w:rsid w:val="00D87537"/>
    <w:rsid w:val="00DA2487"/>
    <w:rsid w:val="00DA41F2"/>
    <w:rsid w:val="00DB3468"/>
    <w:rsid w:val="00DB421D"/>
    <w:rsid w:val="00DC1DF0"/>
    <w:rsid w:val="00DE31A2"/>
    <w:rsid w:val="00DE5C21"/>
    <w:rsid w:val="00DE606D"/>
    <w:rsid w:val="00DE6D20"/>
    <w:rsid w:val="00E02214"/>
    <w:rsid w:val="00E64628"/>
    <w:rsid w:val="00E96D71"/>
    <w:rsid w:val="00EA21F3"/>
    <w:rsid w:val="00EB3417"/>
    <w:rsid w:val="00ED2079"/>
    <w:rsid w:val="00ED6355"/>
    <w:rsid w:val="00ED6E73"/>
    <w:rsid w:val="00F052BB"/>
    <w:rsid w:val="00F25FD3"/>
    <w:rsid w:val="00F4304D"/>
    <w:rsid w:val="00F5344F"/>
    <w:rsid w:val="00F8294E"/>
    <w:rsid w:val="00F92E0E"/>
    <w:rsid w:val="00FA3703"/>
    <w:rsid w:val="00FC4CDE"/>
    <w:rsid w:val="00FD5AD5"/>
    <w:rsid w:val="00FE1B7D"/>
    <w:rsid w:val="00FF6906"/>
    <w:rsid w:val="00FF6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1DF0"/>
    <w:rPr>
      <w:rFonts w:ascii="Arial" w:hAnsi="Arial"/>
      <w:sz w:val="22"/>
    </w:rPr>
  </w:style>
  <w:style w:type="paragraph" w:styleId="berschrift1">
    <w:name w:val="heading 1"/>
    <w:basedOn w:val="Standard"/>
    <w:next w:val="Standard"/>
    <w:qFormat/>
    <w:rsid w:val="00DC1DF0"/>
    <w:pPr>
      <w:keepNext/>
      <w:numPr>
        <w:numId w:val="16"/>
      </w:numPr>
      <w:tabs>
        <w:tab w:val="left" w:pos="1631"/>
        <w:tab w:val="left" w:pos="2198"/>
      </w:tabs>
      <w:outlineLvl w:val="0"/>
    </w:pPr>
    <w:rPr>
      <w:b/>
      <w:position w:val="-28"/>
      <w:sz w:val="15"/>
    </w:rPr>
  </w:style>
  <w:style w:type="paragraph" w:styleId="berschrift2">
    <w:name w:val="heading 2"/>
    <w:basedOn w:val="Standard"/>
    <w:next w:val="Standard"/>
    <w:qFormat/>
    <w:rsid w:val="00DC1DF0"/>
    <w:pPr>
      <w:keepNext/>
      <w:numPr>
        <w:ilvl w:val="1"/>
        <w:numId w:val="16"/>
      </w:numPr>
      <w:outlineLvl w:val="1"/>
    </w:pPr>
    <w:rPr>
      <w:b/>
      <w:position w:val="-28"/>
      <w:sz w:val="15"/>
    </w:rPr>
  </w:style>
  <w:style w:type="paragraph" w:styleId="berschrift3">
    <w:name w:val="heading 3"/>
    <w:basedOn w:val="Standard"/>
    <w:next w:val="Standard"/>
    <w:qFormat/>
    <w:rsid w:val="00DC1DF0"/>
    <w:pPr>
      <w:keepNext/>
      <w:numPr>
        <w:ilvl w:val="2"/>
        <w:numId w:val="16"/>
      </w:numPr>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1DF0"/>
    <w:pPr>
      <w:tabs>
        <w:tab w:val="center" w:pos="4536"/>
        <w:tab w:val="right" w:pos="9072"/>
      </w:tabs>
    </w:pPr>
  </w:style>
  <w:style w:type="paragraph" w:styleId="Fuzeile">
    <w:name w:val="footer"/>
    <w:basedOn w:val="Standard"/>
    <w:rsid w:val="00DC1DF0"/>
    <w:pPr>
      <w:tabs>
        <w:tab w:val="center" w:pos="4536"/>
        <w:tab w:val="right" w:pos="9072"/>
      </w:tabs>
    </w:pPr>
  </w:style>
  <w:style w:type="character" w:styleId="Seitenzahl">
    <w:name w:val="page number"/>
    <w:basedOn w:val="Absatz-Standardschriftart"/>
    <w:rsid w:val="00DC1DF0"/>
  </w:style>
  <w:style w:type="character" w:styleId="Hyperlink">
    <w:name w:val="Hyperlink"/>
    <w:basedOn w:val="Absatz-Standardschriftart"/>
    <w:rsid w:val="00DC1DF0"/>
    <w:rPr>
      <w:color w:val="0000FF"/>
      <w:u w:val="single"/>
    </w:rPr>
  </w:style>
  <w:style w:type="paragraph" w:styleId="Beschriftung">
    <w:name w:val="caption"/>
    <w:basedOn w:val="Standard"/>
    <w:next w:val="Standard"/>
    <w:qFormat/>
    <w:rsid w:val="00DC1DF0"/>
    <w:rPr>
      <w:sz w:val="16"/>
      <w:u w:val="single"/>
    </w:rPr>
  </w:style>
  <w:style w:type="character" w:styleId="BesuchterHyperlink">
    <w:name w:val="FollowedHyperlink"/>
    <w:basedOn w:val="Absatz-Standardschriftart"/>
    <w:rsid w:val="00DC1DF0"/>
    <w:rPr>
      <w:color w:val="800080"/>
      <w:u w:val="single"/>
    </w:rPr>
  </w:style>
  <w:style w:type="paragraph" w:styleId="Textkrper">
    <w:name w:val="Body Text"/>
    <w:basedOn w:val="Standard"/>
    <w:rsid w:val="00DC1DF0"/>
    <w:pPr>
      <w:jc w:val="both"/>
    </w:pPr>
  </w:style>
  <w:style w:type="paragraph" w:styleId="Textkrper-Zeileneinzug">
    <w:name w:val="Body Text Indent"/>
    <w:basedOn w:val="Standard"/>
    <w:rsid w:val="00DC1DF0"/>
    <w:pPr>
      <w:ind w:left="705"/>
    </w:pPr>
    <w:rPr>
      <w:b/>
      <w:bCs/>
    </w:rPr>
  </w:style>
  <w:style w:type="character" w:customStyle="1" w:styleId="psdienststellenanschrift">
    <w:name w:val="psdienststellenanschrift"/>
    <w:basedOn w:val="Absatz-Standardschriftart"/>
    <w:rsid w:val="00E02214"/>
  </w:style>
  <w:style w:type="numbering" w:styleId="111111">
    <w:name w:val="Outline List 2"/>
    <w:basedOn w:val="KeineListe"/>
    <w:rsid w:val="00306794"/>
    <w:pPr>
      <w:numPr>
        <w:numId w:val="11"/>
      </w:numPr>
    </w:pPr>
  </w:style>
  <w:style w:type="paragraph" w:styleId="Sprechblasentext">
    <w:name w:val="Balloon Text"/>
    <w:basedOn w:val="Standard"/>
    <w:semiHidden/>
    <w:rsid w:val="00623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1DF0"/>
    <w:rPr>
      <w:rFonts w:ascii="Arial" w:hAnsi="Arial"/>
      <w:sz w:val="22"/>
    </w:rPr>
  </w:style>
  <w:style w:type="paragraph" w:styleId="berschrift1">
    <w:name w:val="heading 1"/>
    <w:basedOn w:val="Standard"/>
    <w:next w:val="Standard"/>
    <w:qFormat/>
    <w:rsid w:val="00DC1DF0"/>
    <w:pPr>
      <w:keepNext/>
      <w:numPr>
        <w:numId w:val="16"/>
      </w:numPr>
      <w:tabs>
        <w:tab w:val="left" w:pos="1631"/>
        <w:tab w:val="left" w:pos="2198"/>
      </w:tabs>
      <w:outlineLvl w:val="0"/>
    </w:pPr>
    <w:rPr>
      <w:b/>
      <w:position w:val="-28"/>
      <w:sz w:val="15"/>
    </w:rPr>
  </w:style>
  <w:style w:type="paragraph" w:styleId="berschrift2">
    <w:name w:val="heading 2"/>
    <w:basedOn w:val="Standard"/>
    <w:next w:val="Standard"/>
    <w:qFormat/>
    <w:rsid w:val="00DC1DF0"/>
    <w:pPr>
      <w:keepNext/>
      <w:numPr>
        <w:ilvl w:val="1"/>
        <w:numId w:val="16"/>
      </w:numPr>
      <w:outlineLvl w:val="1"/>
    </w:pPr>
    <w:rPr>
      <w:b/>
      <w:position w:val="-28"/>
      <w:sz w:val="15"/>
    </w:rPr>
  </w:style>
  <w:style w:type="paragraph" w:styleId="berschrift3">
    <w:name w:val="heading 3"/>
    <w:basedOn w:val="Standard"/>
    <w:next w:val="Standard"/>
    <w:qFormat/>
    <w:rsid w:val="00DC1DF0"/>
    <w:pPr>
      <w:keepNext/>
      <w:numPr>
        <w:ilvl w:val="2"/>
        <w:numId w:val="16"/>
      </w:numPr>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1DF0"/>
    <w:pPr>
      <w:tabs>
        <w:tab w:val="center" w:pos="4536"/>
        <w:tab w:val="right" w:pos="9072"/>
      </w:tabs>
    </w:pPr>
  </w:style>
  <w:style w:type="paragraph" w:styleId="Fuzeile">
    <w:name w:val="footer"/>
    <w:basedOn w:val="Standard"/>
    <w:rsid w:val="00DC1DF0"/>
    <w:pPr>
      <w:tabs>
        <w:tab w:val="center" w:pos="4536"/>
        <w:tab w:val="right" w:pos="9072"/>
      </w:tabs>
    </w:pPr>
  </w:style>
  <w:style w:type="character" w:styleId="Seitenzahl">
    <w:name w:val="page number"/>
    <w:basedOn w:val="Absatz-Standardschriftart"/>
    <w:rsid w:val="00DC1DF0"/>
  </w:style>
  <w:style w:type="character" w:styleId="Hyperlink">
    <w:name w:val="Hyperlink"/>
    <w:basedOn w:val="Absatz-Standardschriftart"/>
    <w:rsid w:val="00DC1DF0"/>
    <w:rPr>
      <w:color w:val="0000FF"/>
      <w:u w:val="single"/>
    </w:rPr>
  </w:style>
  <w:style w:type="paragraph" w:styleId="Beschriftung">
    <w:name w:val="caption"/>
    <w:basedOn w:val="Standard"/>
    <w:next w:val="Standard"/>
    <w:qFormat/>
    <w:rsid w:val="00DC1DF0"/>
    <w:rPr>
      <w:sz w:val="16"/>
      <w:u w:val="single"/>
    </w:rPr>
  </w:style>
  <w:style w:type="character" w:styleId="BesuchterHyperlink">
    <w:name w:val="FollowedHyperlink"/>
    <w:basedOn w:val="Absatz-Standardschriftart"/>
    <w:rsid w:val="00DC1DF0"/>
    <w:rPr>
      <w:color w:val="800080"/>
      <w:u w:val="single"/>
    </w:rPr>
  </w:style>
  <w:style w:type="paragraph" w:styleId="Textkrper">
    <w:name w:val="Body Text"/>
    <w:basedOn w:val="Standard"/>
    <w:rsid w:val="00DC1DF0"/>
    <w:pPr>
      <w:jc w:val="both"/>
    </w:pPr>
  </w:style>
  <w:style w:type="paragraph" w:styleId="Textkrper-Zeileneinzug">
    <w:name w:val="Body Text Indent"/>
    <w:basedOn w:val="Standard"/>
    <w:rsid w:val="00DC1DF0"/>
    <w:pPr>
      <w:ind w:left="705"/>
    </w:pPr>
    <w:rPr>
      <w:b/>
      <w:bCs/>
    </w:rPr>
  </w:style>
  <w:style w:type="character" w:customStyle="1" w:styleId="psdienststellenanschrift">
    <w:name w:val="psdienststellenanschrift"/>
    <w:basedOn w:val="Absatz-Standardschriftart"/>
    <w:rsid w:val="00E02214"/>
  </w:style>
  <w:style w:type="numbering" w:styleId="111111">
    <w:name w:val="Outline List 2"/>
    <w:basedOn w:val="KeineListe"/>
    <w:rsid w:val="00306794"/>
    <w:pPr>
      <w:numPr>
        <w:numId w:val="11"/>
      </w:numPr>
    </w:pPr>
  </w:style>
  <w:style w:type="paragraph" w:styleId="Sprechblasentext">
    <w:name w:val="Balloon Text"/>
    <w:basedOn w:val="Standard"/>
    <w:semiHidden/>
    <w:rsid w:val="00623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Landratsamt Rottal-Inn  Postfach 12 57  84342 Pfarrkirchen</vt:lpstr>
    </vt:vector>
  </TitlesOfParts>
  <Company>LRA</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Rottal-Inn  Postfach 12 57  84342 Pfarrkirchen</dc:title>
  <dc:creator>Eibl</dc:creator>
  <cp:lastModifiedBy>Florian Leibrecht</cp:lastModifiedBy>
  <cp:revision>4</cp:revision>
  <cp:lastPrinted>2014-07-01T19:56:00Z</cp:lastPrinted>
  <dcterms:created xsi:type="dcterms:W3CDTF">2015-04-10T15:20:00Z</dcterms:created>
  <dcterms:modified xsi:type="dcterms:W3CDTF">2015-04-12T10:39:00Z</dcterms:modified>
</cp:coreProperties>
</file>